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FE" w:rsidRPr="00F26FA6" w:rsidRDefault="00A77248" w:rsidP="00917DF6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b/>
          <w:color w:val="000000" w:themeColor="text1"/>
          <w:spacing w:val="0"/>
          <w:sz w:val="24"/>
          <w:szCs w:val="24"/>
        </w:rPr>
      </w:pPr>
      <w:bookmarkStart w:id="0" w:name="bookmark0"/>
      <w:r>
        <w:rPr>
          <w:b/>
          <w:color w:val="000000" w:themeColor="text1"/>
          <w:spacing w:val="0"/>
          <w:sz w:val="24"/>
          <w:szCs w:val="24"/>
        </w:rPr>
        <w:t xml:space="preserve">ПРОЕКТ ТИПОВОГО </w:t>
      </w:r>
      <w:r w:rsidR="004956C9">
        <w:rPr>
          <w:b/>
          <w:color w:val="000000" w:themeColor="text1"/>
          <w:spacing w:val="0"/>
          <w:sz w:val="24"/>
          <w:szCs w:val="24"/>
        </w:rPr>
        <w:t>Д</w:t>
      </w:r>
      <w:r w:rsidR="00063CFA" w:rsidRPr="00F26FA6">
        <w:rPr>
          <w:b/>
          <w:color w:val="000000" w:themeColor="text1"/>
          <w:spacing w:val="0"/>
          <w:sz w:val="24"/>
          <w:szCs w:val="24"/>
        </w:rPr>
        <w:t>ОГОВОР</w:t>
      </w:r>
      <w:r w:rsidR="00A003F5">
        <w:rPr>
          <w:b/>
          <w:color w:val="000000" w:themeColor="text1"/>
          <w:spacing w:val="0"/>
          <w:sz w:val="24"/>
          <w:szCs w:val="24"/>
        </w:rPr>
        <w:t>А</w:t>
      </w:r>
      <w:r w:rsidR="00063CFA" w:rsidRPr="00F26FA6">
        <w:rPr>
          <w:b/>
          <w:color w:val="000000" w:themeColor="text1"/>
          <w:spacing w:val="0"/>
          <w:sz w:val="24"/>
          <w:szCs w:val="24"/>
        </w:rPr>
        <w:t xml:space="preserve"> </w:t>
      </w:r>
      <w:bookmarkStart w:id="1" w:name="OLE_LINK1"/>
      <w:bookmarkStart w:id="2" w:name="OLE_LINK2"/>
      <w:bookmarkEnd w:id="0"/>
      <w:r w:rsidR="00063CFA" w:rsidRPr="00F26FA6">
        <w:rPr>
          <w:b/>
          <w:color w:val="000000" w:themeColor="text1"/>
          <w:spacing w:val="0"/>
          <w:sz w:val="24"/>
          <w:szCs w:val="24"/>
        </w:rPr>
        <w:t>№</w:t>
      </w:r>
      <w:bookmarkEnd w:id="1"/>
      <w:bookmarkEnd w:id="2"/>
      <w:r w:rsidR="00063CFA" w:rsidRPr="00F26FA6">
        <w:rPr>
          <w:b/>
          <w:color w:val="000000" w:themeColor="text1"/>
          <w:spacing w:val="0"/>
          <w:sz w:val="24"/>
          <w:szCs w:val="24"/>
        </w:rPr>
        <w:t xml:space="preserve"> </w:t>
      </w:r>
      <w:r>
        <w:rPr>
          <w:b/>
          <w:color w:val="000000" w:themeColor="text1"/>
          <w:spacing w:val="0"/>
          <w:sz w:val="24"/>
          <w:szCs w:val="24"/>
        </w:rPr>
        <w:t>_____</w:t>
      </w:r>
    </w:p>
    <w:p w:rsidR="009434FE" w:rsidRPr="00F26FA6" w:rsidRDefault="009434FE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b/>
          <w:color w:val="000000" w:themeColor="text1"/>
          <w:spacing w:val="0"/>
          <w:sz w:val="24"/>
          <w:szCs w:val="24"/>
        </w:rPr>
      </w:pPr>
    </w:p>
    <w:p w:rsidR="009434FE" w:rsidRPr="00F26FA6" w:rsidRDefault="00063CFA">
      <w:pPr>
        <w:pStyle w:val="Bodytext1"/>
        <w:shd w:val="clear" w:color="auto" w:fill="auto"/>
        <w:tabs>
          <w:tab w:val="left" w:pos="7432"/>
          <w:tab w:val="left" w:leader="underscore" w:pos="7851"/>
          <w:tab w:val="left" w:leader="underscore" w:pos="9180"/>
        </w:tabs>
        <w:spacing w:before="0" w:after="0" w:line="240" w:lineRule="auto"/>
        <w:jc w:val="left"/>
        <w:rPr>
          <w:color w:val="000000" w:themeColor="text1"/>
          <w:spacing w:val="0"/>
          <w:sz w:val="24"/>
          <w:szCs w:val="24"/>
        </w:rPr>
      </w:pPr>
      <w:r w:rsidRPr="00F26FA6">
        <w:rPr>
          <w:color w:val="000000" w:themeColor="text1"/>
          <w:spacing w:val="0"/>
          <w:sz w:val="24"/>
          <w:szCs w:val="24"/>
        </w:rPr>
        <w:t xml:space="preserve">г. Минск                                                                                                </w:t>
      </w:r>
      <w:r w:rsidR="00917DF6">
        <w:rPr>
          <w:color w:val="000000" w:themeColor="text1"/>
          <w:spacing w:val="0"/>
          <w:sz w:val="24"/>
          <w:szCs w:val="24"/>
        </w:rPr>
        <w:t>______________</w:t>
      </w:r>
      <w:r w:rsidRPr="00F26FA6">
        <w:rPr>
          <w:color w:val="000000" w:themeColor="text1"/>
          <w:spacing w:val="0"/>
          <w:sz w:val="24"/>
          <w:szCs w:val="24"/>
        </w:rPr>
        <w:t>202</w:t>
      </w:r>
      <w:r w:rsidR="00A77248">
        <w:rPr>
          <w:color w:val="000000" w:themeColor="text1"/>
          <w:spacing w:val="0"/>
          <w:sz w:val="24"/>
          <w:szCs w:val="24"/>
        </w:rPr>
        <w:t>_</w:t>
      </w:r>
      <w:r w:rsidRPr="00F26FA6">
        <w:rPr>
          <w:color w:val="000000" w:themeColor="text1"/>
          <w:spacing w:val="0"/>
          <w:sz w:val="24"/>
          <w:szCs w:val="24"/>
        </w:rPr>
        <w:t>г.</w:t>
      </w:r>
    </w:p>
    <w:p w:rsidR="009434FE" w:rsidRPr="00F26FA6" w:rsidRDefault="00063CFA">
      <w:pPr>
        <w:pStyle w:val="Bodytext1"/>
        <w:shd w:val="clear" w:color="auto" w:fill="auto"/>
        <w:spacing w:before="0" w:after="0" w:line="240" w:lineRule="auto"/>
        <w:ind w:right="20"/>
        <w:rPr>
          <w:color w:val="000000" w:themeColor="text1"/>
          <w:spacing w:val="0"/>
          <w:sz w:val="24"/>
          <w:szCs w:val="24"/>
        </w:rPr>
      </w:pPr>
      <w:r w:rsidRPr="00F26FA6">
        <w:rPr>
          <w:color w:val="000000" w:themeColor="text1"/>
          <w:spacing w:val="0"/>
          <w:sz w:val="24"/>
          <w:szCs w:val="24"/>
          <w:lang w:eastAsia="zh-CN"/>
        </w:rPr>
        <w:t xml:space="preserve">                                                                                            </w:t>
      </w:r>
      <w:r w:rsidRPr="00F26FA6">
        <w:rPr>
          <w:color w:val="000000" w:themeColor="text1"/>
          <w:spacing w:val="0"/>
          <w:sz w:val="24"/>
          <w:szCs w:val="24"/>
        </w:rPr>
        <w:t xml:space="preserve"> </w:t>
      </w:r>
    </w:p>
    <w:p w:rsidR="009434FE" w:rsidRPr="00F26FA6" w:rsidRDefault="009434FE">
      <w:pPr>
        <w:pStyle w:val="Bodytext1"/>
        <w:shd w:val="clear" w:color="auto" w:fill="auto"/>
        <w:spacing w:before="0" w:after="0" w:line="240" w:lineRule="auto"/>
        <w:ind w:left="260" w:right="20" w:firstLine="449"/>
        <w:rPr>
          <w:color w:val="000000" w:themeColor="text1"/>
          <w:spacing w:val="0"/>
          <w:sz w:val="24"/>
          <w:szCs w:val="24"/>
        </w:rPr>
      </w:pPr>
    </w:p>
    <w:p w:rsidR="009434FE" w:rsidRPr="00F26FA6" w:rsidRDefault="00063CFA">
      <w:pPr>
        <w:pStyle w:val="Bodytext1"/>
        <w:shd w:val="clear" w:color="auto" w:fill="auto"/>
        <w:spacing w:before="0" w:after="0" w:line="240" w:lineRule="auto"/>
        <w:ind w:right="20" w:firstLine="709"/>
        <w:rPr>
          <w:color w:val="000000" w:themeColor="text1"/>
          <w:spacing w:val="0"/>
          <w:sz w:val="24"/>
          <w:szCs w:val="24"/>
        </w:rPr>
      </w:pPr>
      <w:r w:rsidRPr="00F26FA6">
        <w:rPr>
          <w:color w:val="000000" w:themeColor="text1"/>
          <w:spacing w:val="0"/>
          <w:sz w:val="24"/>
          <w:szCs w:val="24"/>
        </w:rPr>
        <w:t>Открытое акционерное общество «Минск</w:t>
      </w:r>
      <w:r w:rsidR="00D07D2D" w:rsidRPr="00F26FA6">
        <w:rPr>
          <w:color w:val="000000" w:themeColor="text1"/>
          <w:spacing w:val="0"/>
          <w:sz w:val="24"/>
          <w:szCs w:val="24"/>
        </w:rPr>
        <w:t>ий завод шестерен» (ОАО «МЗШ»</w:t>
      </w:r>
      <w:proofErr w:type="gramStart"/>
      <w:r w:rsidR="00D07D2D" w:rsidRPr="00F26FA6">
        <w:rPr>
          <w:color w:val="000000" w:themeColor="text1"/>
          <w:spacing w:val="0"/>
          <w:sz w:val="24"/>
          <w:szCs w:val="24"/>
        </w:rPr>
        <w:t>),</w:t>
      </w:r>
      <w:r w:rsidR="00825A83">
        <w:rPr>
          <w:color w:val="000000" w:themeColor="text1"/>
          <w:spacing w:val="0"/>
          <w:sz w:val="24"/>
          <w:szCs w:val="24"/>
        </w:rPr>
        <w:t xml:space="preserve">   </w:t>
      </w:r>
      <w:proofErr w:type="gramEnd"/>
      <w:r w:rsidR="00825A83">
        <w:rPr>
          <w:color w:val="000000" w:themeColor="text1"/>
          <w:spacing w:val="0"/>
          <w:sz w:val="24"/>
          <w:szCs w:val="24"/>
        </w:rPr>
        <w:t xml:space="preserve"> </w:t>
      </w:r>
      <w:r w:rsidR="00C447A2">
        <w:rPr>
          <w:color w:val="000000" w:themeColor="text1"/>
          <w:spacing w:val="0"/>
          <w:sz w:val="24"/>
          <w:szCs w:val="24"/>
        </w:rPr>
        <w:t xml:space="preserve"> </w:t>
      </w:r>
      <w:r w:rsidR="00825A83">
        <w:rPr>
          <w:color w:val="000000" w:themeColor="text1"/>
          <w:spacing w:val="0"/>
          <w:sz w:val="24"/>
          <w:szCs w:val="24"/>
        </w:rPr>
        <w:t xml:space="preserve">         </w:t>
      </w:r>
      <w:r w:rsidRPr="00F26FA6">
        <w:rPr>
          <w:color w:val="000000" w:themeColor="text1"/>
          <w:spacing w:val="0"/>
          <w:sz w:val="24"/>
          <w:szCs w:val="24"/>
        </w:rPr>
        <w:t>г. Минск, именуе</w:t>
      </w:r>
      <w:r w:rsidR="00D07D2D" w:rsidRPr="00F26FA6">
        <w:rPr>
          <w:color w:val="000000" w:themeColor="text1"/>
          <w:spacing w:val="0"/>
          <w:sz w:val="24"/>
          <w:szCs w:val="24"/>
        </w:rPr>
        <w:t xml:space="preserve">мое в дальнейшем Покупатель, в </w:t>
      </w:r>
      <w:r w:rsidR="007314BE">
        <w:rPr>
          <w:color w:val="000000" w:themeColor="text1"/>
          <w:spacing w:val="0"/>
          <w:sz w:val="24"/>
          <w:szCs w:val="24"/>
        </w:rPr>
        <w:t>лице</w:t>
      </w:r>
      <w:r w:rsidR="00EB265D">
        <w:rPr>
          <w:color w:val="000000" w:themeColor="text1"/>
          <w:spacing w:val="0"/>
          <w:sz w:val="24"/>
          <w:szCs w:val="24"/>
        </w:rPr>
        <w:t xml:space="preserve"> з</w:t>
      </w:r>
      <w:r w:rsidRPr="00F26FA6">
        <w:rPr>
          <w:color w:val="000000" w:themeColor="text1"/>
          <w:spacing w:val="0"/>
          <w:sz w:val="24"/>
          <w:szCs w:val="24"/>
        </w:rPr>
        <w:t>аместителя</w:t>
      </w:r>
      <w:r w:rsidR="00D07D2D" w:rsidRPr="00F26FA6">
        <w:rPr>
          <w:color w:val="000000" w:themeColor="text1"/>
          <w:spacing w:val="0"/>
          <w:sz w:val="24"/>
          <w:szCs w:val="24"/>
        </w:rPr>
        <w:t xml:space="preserve"> директора </w:t>
      </w:r>
      <w:r w:rsidR="00944207">
        <w:rPr>
          <w:color w:val="000000" w:themeColor="text1"/>
          <w:spacing w:val="0"/>
          <w:sz w:val="24"/>
          <w:szCs w:val="24"/>
        </w:rPr>
        <w:t>по техническому и технологическому развитию Филатова Виктора Геннадьевича</w:t>
      </w:r>
      <w:r w:rsidR="00D07D2D" w:rsidRPr="00F26FA6">
        <w:rPr>
          <w:color w:val="000000" w:themeColor="text1"/>
          <w:spacing w:val="0"/>
          <w:sz w:val="24"/>
          <w:szCs w:val="24"/>
        </w:rPr>
        <w:t xml:space="preserve">, </w:t>
      </w:r>
      <w:r w:rsidRPr="00F26FA6">
        <w:rPr>
          <w:color w:val="000000" w:themeColor="text1"/>
          <w:spacing w:val="0"/>
          <w:sz w:val="24"/>
          <w:szCs w:val="24"/>
        </w:rPr>
        <w:t>действующего</w:t>
      </w:r>
      <w:r w:rsidR="00944207">
        <w:rPr>
          <w:color w:val="000000" w:themeColor="text1"/>
          <w:spacing w:val="0"/>
          <w:sz w:val="24"/>
          <w:szCs w:val="24"/>
        </w:rPr>
        <w:t xml:space="preserve"> на основании доверенности от 07</w:t>
      </w:r>
      <w:r w:rsidR="00D07D2D" w:rsidRPr="00F26FA6">
        <w:rPr>
          <w:color w:val="000000" w:themeColor="text1"/>
          <w:spacing w:val="0"/>
          <w:sz w:val="24"/>
          <w:szCs w:val="24"/>
        </w:rPr>
        <w:t>.0</w:t>
      </w:r>
      <w:r w:rsidR="00944207">
        <w:rPr>
          <w:color w:val="000000" w:themeColor="text1"/>
          <w:spacing w:val="0"/>
          <w:sz w:val="24"/>
          <w:szCs w:val="24"/>
        </w:rPr>
        <w:t>2</w:t>
      </w:r>
      <w:r w:rsidR="00D07D2D" w:rsidRPr="00F26FA6">
        <w:rPr>
          <w:color w:val="000000" w:themeColor="text1"/>
          <w:spacing w:val="0"/>
          <w:sz w:val="24"/>
          <w:szCs w:val="24"/>
        </w:rPr>
        <w:t>.202</w:t>
      </w:r>
      <w:r w:rsidR="00944207">
        <w:rPr>
          <w:color w:val="000000" w:themeColor="text1"/>
          <w:spacing w:val="0"/>
          <w:sz w:val="24"/>
          <w:szCs w:val="24"/>
        </w:rPr>
        <w:t>5</w:t>
      </w:r>
      <w:r w:rsidR="00D07D2D" w:rsidRPr="00F26FA6">
        <w:rPr>
          <w:color w:val="000000" w:themeColor="text1"/>
          <w:spacing w:val="0"/>
          <w:sz w:val="24"/>
          <w:szCs w:val="24"/>
        </w:rPr>
        <w:t xml:space="preserve"> №</w:t>
      </w:r>
      <w:r w:rsidR="00944207">
        <w:rPr>
          <w:color w:val="000000" w:themeColor="text1"/>
          <w:spacing w:val="0"/>
          <w:sz w:val="24"/>
          <w:szCs w:val="24"/>
        </w:rPr>
        <w:t>16</w:t>
      </w:r>
      <w:r w:rsidRPr="00F26FA6">
        <w:rPr>
          <w:color w:val="000000" w:themeColor="text1"/>
          <w:spacing w:val="0"/>
          <w:sz w:val="24"/>
          <w:szCs w:val="24"/>
        </w:rPr>
        <w:t>, с одной стороны, и</w:t>
      </w:r>
      <w:r w:rsidR="00825A83">
        <w:rPr>
          <w:color w:val="000000" w:themeColor="text1"/>
          <w:spacing w:val="0"/>
          <w:sz w:val="24"/>
          <w:szCs w:val="24"/>
        </w:rPr>
        <w:t xml:space="preserve"> </w:t>
      </w:r>
      <w:r w:rsidR="00917DF6">
        <w:rPr>
          <w:color w:val="000000" w:themeColor="text1"/>
          <w:spacing w:val="0"/>
          <w:sz w:val="24"/>
          <w:szCs w:val="24"/>
        </w:rPr>
        <w:t>_______________</w:t>
      </w:r>
      <w:r w:rsidR="00825A83">
        <w:rPr>
          <w:color w:val="000000" w:themeColor="text1"/>
          <w:spacing w:val="0"/>
          <w:sz w:val="24"/>
          <w:szCs w:val="24"/>
        </w:rPr>
        <w:t>, действующего на основании __________</w:t>
      </w:r>
      <w:r w:rsidRPr="00F26FA6">
        <w:rPr>
          <w:color w:val="000000" w:themeColor="text1"/>
          <w:spacing w:val="0"/>
          <w:sz w:val="24"/>
          <w:szCs w:val="24"/>
        </w:rPr>
        <w:t>, с другой стороны, вместе именуемые Стороны, заключили</w:t>
      </w:r>
      <w:r w:rsidRPr="00F26FA6">
        <w:rPr>
          <w:rStyle w:val="51"/>
          <w:color w:val="000000" w:themeColor="text1"/>
          <w:sz w:val="24"/>
          <w:szCs w:val="24"/>
        </w:rPr>
        <w:t xml:space="preserve"> </w:t>
      </w:r>
      <w:r w:rsidRPr="00F26FA6">
        <w:rPr>
          <w:color w:val="000000" w:themeColor="text1"/>
          <w:spacing w:val="0"/>
          <w:sz w:val="24"/>
          <w:szCs w:val="24"/>
        </w:rPr>
        <w:t>настоящий Договор (далее - Договор) о нижеследующем:</w:t>
      </w:r>
    </w:p>
    <w:p w:rsidR="009434FE" w:rsidRPr="00F26FA6" w:rsidRDefault="009434FE">
      <w:pPr>
        <w:ind w:left="-10" w:right="14" w:firstLine="4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9434FE" w:rsidRPr="00F26FA6" w:rsidRDefault="009434FE">
      <w:pPr>
        <w:ind w:left="-10" w:right="14" w:firstLine="1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b/>
          <w:color w:val="000000" w:themeColor="text1"/>
          <w:spacing w:val="0"/>
          <w:sz w:val="24"/>
          <w:szCs w:val="24"/>
        </w:rPr>
      </w:pPr>
      <w:r w:rsidRPr="00F26FA6">
        <w:rPr>
          <w:b/>
          <w:color w:val="000000" w:themeColor="text1"/>
          <w:spacing w:val="0"/>
          <w:sz w:val="24"/>
          <w:szCs w:val="24"/>
        </w:rPr>
        <w:t>1. ПРЕДМЕТ ДОГОВОРА</w:t>
      </w:r>
    </w:p>
    <w:p w:rsidR="00917DF6" w:rsidRDefault="00917DF6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3" w:firstLine="720"/>
        <w:rPr>
          <w:color w:val="000000" w:themeColor="text1"/>
          <w:spacing w:val="0"/>
          <w:sz w:val="24"/>
          <w:szCs w:val="24"/>
        </w:rPr>
      </w:pPr>
    </w:p>
    <w:p w:rsidR="009434FE" w:rsidRPr="00F26FA6" w:rsidRDefault="00917DF6" w:rsidP="00825A83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23" w:firstLine="709"/>
        <w:rPr>
          <w:color w:val="000000" w:themeColor="text1"/>
          <w:spacing w:val="0"/>
          <w:sz w:val="24"/>
          <w:szCs w:val="24"/>
        </w:rPr>
      </w:pPr>
      <w:r>
        <w:rPr>
          <w:color w:val="000000" w:themeColor="text1"/>
          <w:spacing w:val="0"/>
          <w:sz w:val="24"/>
          <w:szCs w:val="24"/>
        </w:rPr>
        <w:t>1.1.</w:t>
      </w:r>
      <w:r w:rsidR="00B76FA7">
        <w:rPr>
          <w:color w:val="000000" w:themeColor="text1"/>
          <w:spacing w:val="0"/>
          <w:sz w:val="24"/>
          <w:szCs w:val="24"/>
        </w:rPr>
        <w:t> </w:t>
      </w:r>
      <w:r>
        <w:rPr>
          <w:color w:val="000000" w:themeColor="text1"/>
          <w:spacing w:val="0"/>
          <w:sz w:val="24"/>
          <w:szCs w:val="24"/>
        </w:rPr>
        <w:t>Поставщик</w:t>
      </w:r>
      <w:r w:rsidR="001333AC">
        <w:rPr>
          <w:color w:val="000000" w:themeColor="text1"/>
          <w:spacing w:val="0"/>
          <w:sz w:val="24"/>
          <w:szCs w:val="24"/>
        </w:rPr>
        <w:t xml:space="preserve"> </w:t>
      </w:r>
      <w:r>
        <w:rPr>
          <w:color w:val="000000" w:themeColor="text1"/>
          <w:spacing w:val="0"/>
          <w:sz w:val="24"/>
          <w:szCs w:val="24"/>
        </w:rPr>
        <w:t>о</w:t>
      </w:r>
      <w:r w:rsidR="00063CFA" w:rsidRPr="00F26FA6">
        <w:rPr>
          <w:color w:val="000000" w:themeColor="text1"/>
          <w:spacing w:val="0"/>
          <w:sz w:val="24"/>
          <w:szCs w:val="24"/>
        </w:rPr>
        <w:t xml:space="preserve">бязуется поставить Покупателю </w:t>
      </w:r>
      <w:r w:rsidR="00B21607">
        <w:rPr>
          <w:color w:val="000000" w:themeColor="text1"/>
          <w:spacing w:val="0"/>
          <w:sz w:val="24"/>
          <w:szCs w:val="24"/>
        </w:rPr>
        <w:t>_____________________</w:t>
      </w:r>
      <w:r w:rsidR="00825A83">
        <w:rPr>
          <w:color w:val="000000" w:themeColor="text1"/>
          <w:spacing w:val="0"/>
          <w:sz w:val="24"/>
          <w:szCs w:val="24"/>
        </w:rPr>
        <w:t xml:space="preserve"> </w:t>
      </w:r>
      <w:r w:rsidR="00063CFA" w:rsidRPr="00F26FA6">
        <w:rPr>
          <w:color w:val="000000" w:themeColor="text1"/>
          <w:spacing w:val="0"/>
          <w:sz w:val="24"/>
          <w:szCs w:val="24"/>
        </w:rPr>
        <w:t>(далее – Оборудование) выполнить шефмонтажные, пусконаладочные работы, провести приемосдаточные испытания Оборудования и обучение персонала Покупателя в объеме (количестве), качестве, комплектности и в соответствии с иными требованиями согл</w:t>
      </w:r>
      <w:r>
        <w:rPr>
          <w:color w:val="000000" w:themeColor="text1"/>
          <w:spacing w:val="0"/>
          <w:sz w:val="24"/>
          <w:szCs w:val="24"/>
        </w:rPr>
        <w:t>асно Спецификации (Приложение</w:t>
      </w:r>
      <w:r w:rsidR="00EC5720">
        <w:rPr>
          <w:color w:val="000000" w:themeColor="text1"/>
          <w:spacing w:val="0"/>
          <w:sz w:val="24"/>
          <w:szCs w:val="24"/>
        </w:rPr>
        <w:t xml:space="preserve"> </w:t>
      </w:r>
      <w:r>
        <w:rPr>
          <w:color w:val="000000" w:themeColor="text1"/>
          <w:spacing w:val="0"/>
          <w:sz w:val="24"/>
          <w:szCs w:val="24"/>
        </w:rPr>
        <w:t>№____ к Договору) и Техническому заданию (Приложение №_______</w:t>
      </w:r>
      <w:r w:rsidR="00063CFA" w:rsidRPr="00F26FA6">
        <w:rPr>
          <w:color w:val="000000" w:themeColor="text1"/>
          <w:spacing w:val="0"/>
          <w:sz w:val="24"/>
          <w:szCs w:val="24"/>
        </w:rPr>
        <w:t xml:space="preserve"> к Договору), а Покупатель обязуется принять и оплатить Оборудование.</w:t>
      </w:r>
    </w:p>
    <w:p w:rsidR="009434FE" w:rsidRPr="00F26FA6" w:rsidRDefault="00B76FA7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bCs/>
          <w:color w:val="000000" w:themeColor="text1"/>
          <w:spacing w:val="0"/>
          <w:sz w:val="24"/>
          <w:szCs w:val="24"/>
          <w:lang w:eastAsia="zh-CN"/>
        </w:rPr>
      </w:pPr>
      <w:r>
        <w:rPr>
          <w:color w:val="000000" w:themeColor="text1"/>
          <w:spacing w:val="0"/>
          <w:sz w:val="24"/>
          <w:szCs w:val="24"/>
          <w:lang w:eastAsia="zh-CN"/>
        </w:rPr>
        <w:t>1.2. </w:t>
      </w:r>
      <w:r w:rsidR="00063CFA" w:rsidRPr="00F26FA6">
        <w:rPr>
          <w:color w:val="000000" w:themeColor="text1"/>
          <w:spacing w:val="0"/>
          <w:sz w:val="24"/>
          <w:szCs w:val="24"/>
          <w:lang w:eastAsia="zh-CN"/>
        </w:rPr>
        <w:t xml:space="preserve">Поставщик настоящим гарантирует Заказчику и заявляет, что поставляемое по </w:t>
      </w:r>
      <w:r w:rsidR="00063CFA" w:rsidRPr="00F26FA6">
        <w:rPr>
          <w:bCs/>
          <w:color w:val="000000" w:themeColor="text1"/>
          <w:spacing w:val="0"/>
          <w:sz w:val="24"/>
          <w:szCs w:val="24"/>
          <w:lang w:eastAsia="zh-CN"/>
        </w:rPr>
        <w:t>настоящему Договору Оборудование не являются предметом залога, не находятся под арестом и свободно от прав и притязаний третьих лиц.</w:t>
      </w:r>
    </w:p>
    <w:p w:rsidR="009434FE" w:rsidRPr="00F26FA6" w:rsidRDefault="00063CFA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bCs/>
          <w:color w:val="000000" w:themeColor="text1"/>
          <w:spacing w:val="0"/>
          <w:sz w:val="24"/>
          <w:szCs w:val="24"/>
          <w:lang w:eastAsia="zh-CN"/>
        </w:rPr>
      </w:pPr>
      <w:r w:rsidRPr="00F26FA6">
        <w:rPr>
          <w:bCs/>
          <w:color w:val="000000" w:themeColor="text1"/>
          <w:spacing w:val="0"/>
          <w:sz w:val="24"/>
          <w:szCs w:val="24"/>
          <w:lang w:eastAsia="zh-CN"/>
        </w:rPr>
        <w:t>Оборудование, приобретаемое по настоящему Договору до полной оплаты, не находится в залоге у Поставщика.</w:t>
      </w:r>
    </w:p>
    <w:p w:rsidR="009434FE" w:rsidRPr="00F26FA6" w:rsidRDefault="00B76FA7">
      <w:pPr>
        <w:pStyle w:val="1a"/>
        <w:widowControl/>
        <w:suppressAutoHyphens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гарантирует, что Оборудование и документация являются его собственностью, в отношении их отсутствуют обременения и права требования третьих лиц, в том числе права интеллектуальной собственности или смежные с ними. В случае, если третьими лицами будут предъявлены Покупателю претензии или иски о нарушении их прав, как патентообладателей, в связи с использованием Покупателем Оборудования, Поставщик обязан урегулировать такие претензии или предпринять иные действия, исключающие возникновение расходов и убытков для Покупателя, либо возместить расходы и убытки в полном размере.</w:t>
      </w:r>
    </w:p>
    <w:p w:rsidR="009434FE" w:rsidRPr="00F26FA6" w:rsidRDefault="00B76FA7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color w:val="000000" w:themeColor="text1"/>
          <w:spacing w:val="0"/>
          <w:sz w:val="24"/>
          <w:szCs w:val="24"/>
        </w:rPr>
      </w:pPr>
      <w:r>
        <w:rPr>
          <w:color w:val="000000" w:themeColor="text1"/>
          <w:spacing w:val="0"/>
          <w:sz w:val="24"/>
          <w:szCs w:val="24"/>
        </w:rPr>
        <w:t>1.4. </w:t>
      </w:r>
      <w:r w:rsidR="00063CFA" w:rsidRPr="00F26FA6">
        <w:rPr>
          <w:color w:val="000000" w:themeColor="text1"/>
          <w:spacing w:val="0"/>
          <w:sz w:val="24"/>
          <w:szCs w:val="24"/>
        </w:rPr>
        <w:t>Оборудование должно быть новым, не бывшим в эксплуатации, изготовленным не ранее года подписания Договора.</w:t>
      </w:r>
    </w:p>
    <w:p w:rsidR="009434FE" w:rsidRPr="00F26FA6" w:rsidRDefault="00063CFA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color w:val="000000" w:themeColor="text1"/>
          <w:spacing w:val="0"/>
          <w:sz w:val="24"/>
          <w:szCs w:val="24"/>
        </w:rPr>
      </w:pPr>
      <w:r w:rsidRPr="00F26FA6">
        <w:rPr>
          <w:color w:val="000000" w:themeColor="text1"/>
          <w:spacing w:val="0"/>
          <w:sz w:val="24"/>
          <w:szCs w:val="24"/>
        </w:rPr>
        <w:t>1.5.</w:t>
      </w:r>
      <w:r w:rsidR="00B76FA7">
        <w:rPr>
          <w:color w:val="000000" w:themeColor="text1"/>
          <w:spacing w:val="0"/>
          <w:sz w:val="24"/>
          <w:szCs w:val="24"/>
        </w:rPr>
        <w:t> </w:t>
      </w:r>
      <w:r w:rsidRPr="00F26FA6">
        <w:rPr>
          <w:color w:val="000000" w:themeColor="text1"/>
          <w:spacing w:val="0"/>
          <w:sz w:val="24"/>
          <w:szCs w:val="24"/>
        </w:rPr>
        <w:t>Оборудование приобретается Покупателем для собственного производства и потребления.</w:t>
      </w:r>
    </w:p>
    <w:p w:rsidR="009434FE" w:rsidRPr="00F26FA6" w:rsidRDefault="00B76FA7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 w:firstLine="720"/>
        <w:rPr>
          <w:color w:val="000000" w:themeColor="text1"/>
          <w:spacing w:val="0"/>
          <w:sz w:val="24"/>
          <w:szCs w:val="24"/>
        </w:rPr>
      </w:pPr>
      <w:r>
        <w:rPr>
          <w:color w:val="000000" w:themeColor="text1"/>
          <w:spacing w:val="0"/>
          <w:sz w:val="24"/>
          <w:szCs w:val="24"/>
        </w:rPr>
        <w:t>1.6. </w:t>
      </w:r>
      <w:r w:rsidR="00063CFA" w:rsidRPr="00F26FA6">
        <w:rPr>
          <w:color w:val="000000" w:themeColor="text1"/>
          <w:spacing w:val="0"/>
          <w:sz w:val="24"/>
          <w:szCs w:val="24"/>
        </w:rPr>
        <w:t xml:space="preserve">Изготовителем Оборудования является </w:t>
      </w:r>
      <w:r w:rsidR="00E76C57">
        <w:rPr>
          <w:color w:val="000000" w:themeColor="text1"/>
          <w:sz w:val="24"/>
          <w:szCs w:val="24"/>
        </w:rPr>
        <w:t>_____________</w:t>
      </w:r>
      <w:r w:rsidR="00063CFA" w:rsidRPr="00F26FA6">
        <w:rPr>
          <w:color w:val="000000" w:themeColor="text1"/>
          <w:spacing w:val="0"/>
          <w:sz w:val="24"/>
          <w:szCs w:val="24"/>
        </w:rPr>
        <w:t>.</w:t>
      </w:r>
    </w:p>
    <w:p w:rsidR="009434FE" w:rsidRPr="00F26FA6" w:rsidRDefault="009434FE">
      <w:pPr>
        <w:pStyle w:val="Bodytext1"/>
        <w:shd w:val="clear" w:color="auto" w:fill="auto"/>
        <w:tabs>
          <w:tab w:val="left" w:pos="1070"/>
        </w:tabs>
        <w:spacing w:before="0" w:after="0" w:line="240" w:lineRule="auto"/>
        <w:ind w:right="20"/>
        <w:jc w:val="center"/>
        <w:rPr>
          <w:color w:val="000000" w:themeColor="text1"/>
          <w:spacing w:val="0"/>
          <w:sz w:val="24"/>
          <w:szCs w:val="24"/>
          <w:lang w:eastAsia="zh-CN"/>
        </w:rPr>
      </w:pPr>
    </w:p>
    <w:p w:rsidR="009434FE" w:rsidRDefault="00063CF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2. ЦЕНА ОБОРУДОВАНИЯ</w:t>
      </w:r>
    </w:p>
    <w:p w:rsidR="00B76FA7" w:rsidRPr="00F26FA6" w:rsidRDefault="00B76FA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2.1.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 </w:t>
      </w:r>
      <w:r w:rsidR="00A7724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Общая сумма 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Договора</w:t>
      </w:r>
      <w:r w:rsidR="00825A8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составляет ________________ и </w:t>
      </w:r>
      <w:r w:rsidR="00825A8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указывается в Приложении №__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на условиях поставки </w:t>
      </w:r>
      <w:r w:rsidR="00825A8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, г. Минск (согласно Инкотермс 2010) и включает в себя стоимость Оборудования, упаковки, маркировки, документации, транспортных расходов по доставке в пункт назначения, расходов по транзитному прохождению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Оборудования, экспортному таможенному оформлению при вывозе товара с оплатой экспортных пошлин и иных сборов в стране отправления, шефмонтажных, пусконаладочных работ, приемосдаточных испытаний,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персонала Покупателя.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2.2. Валюта платежа по настоящему Договору</w:t>
      </w:r>
      <w:r w:rsidR="00825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607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 Цена 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единицу Оборудования 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указана в Приложении №____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составляет 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063CFA">
      <w:pPr>
        <w:pStyle w:val="Bodytext1"/>
        <w:shd w:val="clear" w:color="auto" w:fill="auto"/>
        <w:tabs>
          <w:tab w:val="left" w:pos="1062"/>
        </w:tabs>
        <w:spacing w:before="0" w:after="0" w:line="240" w:lineRule="auto"/>
        <w:ind w:firstLine="720"/>
        <w:rPr>
          <w:color w:val="000000" w:themeColor="text1"/>
          <w:spacing w:val="0"/>
          <w:sz w:val="24"/>
          <w:szCs w:val="24"/>
        </w:rPr>
      </w:pPr>
      <w:r w:rsidRPr="00F26FA6">
        <w:rPr>
          <w:color w:val="000000" w:themeColor="text1"/>
          <w:spacing w:val="0"/>
          <w:sz w:val="24"/>
          <w:szCs w:val="24"/>
        </w:rPr>
        <w:lastRenderedPageBreak/>
        <w:t>2.4. Цена является фиксированной и не подлежит изменению в течение срока исполнения Договора.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2.5. Источник финансирования – собственные средства Покупателя.</w:t>
      </w:r>
    </w:p>
    <w:p w:rsidR="00E76C57" w:rsidRDefault="00063CFA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 Общая сумма 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Договора указана в Приложении №_____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составляет </w:t>
      </w:r>
      <w:r w:rsidR="00E76C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</w:t>
      </w:r>
    </w:p>
    <w:p w:rsidR="009434FE" w:rsidRPr="00F26FA6" w:rsidRDefault="009434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СРОКИ И УСЛОВИЯ ПОСТАВКИ</w:t>
      </w:r>
    </w:p>
    <w:p w:rsidR="00E76C57" w:rsidRDefault="00E76C5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3.1. Оборудование поставляется в комплекте сог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ласно Спецификации (Приложение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№____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и Те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хническому заданию (Приложение 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в течение 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со дня открытия аккредитива.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Оборудование должно быть изготовлено, испытано, упаковано и поставлено комплектно на условиях поставки 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</w:t>
      </w:r>
      <w:r w:rsidR="00B2160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, г. Минск, Долгобродская, 17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(согласно Инкотермс 2010).</w:t>
      </w:r>
    </w:p>
    <w:p w:rsidR="009434FE" w:rsidRPr="00F26FA6" w:rsidRDefault="00450BF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76FA7">
        <w:rPr>
          <w:rFonts w:ascii="Times New Roman" w:hAnsi="Times New Roman" w:cs="Times New Roman"/>
          <w:color w:val="000000" w:themeColor="text1"/>
          <w:sz w:val="24"/>
          <w:szCs w:val="24"/>
        </w:rPr>
        <w:t>осрочная поставка разрешается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 К сроку, указанному в п. 3.1. Договора, Оборудование должно быть изготовлено, испытано, упаковано и поставлено комплектно на условиях поставки </w:t>
      </w:r>
      <w:r w:rsidR="00450BFD" w:rsidRPr="00450BFD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proofErr w:type="gramStart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Минск, </w:t>
      </w:r>
      <w:r w:rsidR="00450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C44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450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Долгобродская, 17 (согласно Инкотермс 2010).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Пункт таможенного оформления: ОАО «Торгово – логистический центр «Озерцо – логистик», Минский р-н, Щомыслицкий с/с 115 р-н д. Богатырево, Республика Беларусь.</w:t>
      </w:r>
    </w:p>
    <w:p w:rsidR="009434FE" w:rsidRPr="00E76C57" w:rsidRDefault="00063CFA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3.4. </w:t>
      </w:r>
      <w:bookmarkStart w:id="3" w:name="OLE_LINK482"/>
      <w:bookmarkStart w:id="4" w:name="OLE_LINK481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Датой поставки Оборудования считается дата </w:t>
      </w:r>
      <w:bookmarkStart w:id="5" w:name="OLE_LINK480"/>
      <w:bookmarkStart w:id="6" w:name="OLE_LINK479"/>
      <w:r w:rsidR="00C21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отметки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 на </w:t>
      </w:r>
      <w:r w:rsidR="00450BF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международной</w:t>
      </w:r>
      <w:r w:rsidR="00450B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</w:t>
      </w:r>
      <w:r w:rsidR="00B2160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о-транспортной накладной, свидетельствующая о получения Оборудования Покупателем.</w:t>
      </w:r>
      <w:bookmarkEnd w:id="3"/>
      <w:bookmarkEnd w:id="4"/>
      <w:bookmarkEnd w:id="5"/>
      <w:bookmarkEnd w:id="6"/>
    </w:p>
    <w:p w:rsidR="009434FE" w:rsidRPr="00F26FA6" w:rsidRDefault="004A21E9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осуществляет разгрузку поставляемого Оборудования в течение 3 (трех) рабочих дней после прибытия Оборудования на склад Покупателя.</w:t>
      </w:r>
    </w:p>
    <w:p w:rsidR="00E76C57" w:rsidRDefault="00E76C57">
      <w:pPr>
        <w:pStyle w:val="510"/>
        <w:shd w:val="clear" w:color="auto" w:fill="auto"/>
        <w:tabs>
          <w:tab w:val="left" w:pos="2818"/>
        </w:tabs>
        <w:spacing w:after="0"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7" w:name="bookmark1"/>
      <w:bookmarkEnd w:id="7"/>
    </w:p>
    <w:p w:rsidR="009434FE" w:rsidRPr="00F26FA6" w:rsidRDefault="00063CFA">
      <w:pPr>
        <w:pStyle w:val="510"/>
        <w:shd w:val="clear" w:color="auto" w:fill="auto"/>
        <w:tabs>
          <w:tab w:val="left" w:pos="2818"/>
        </w:tabs>
        <w:spacing w:after="0" w:line="240" w:lineRule="auto"/>
        <w:ind w:firstLine="0"/>
        <w:jc w:val="center"/>
        <w:rPr>
          <w:color w:val="000000" w:themeColor="text1"/>
          <w:sz w:val="24"/>
          <w:szCs w:val="24"/>
        </w:rPr>
      </w:pPr>
      <w:r w:rsidRPr="00F26FA6">
        <w:rPr>
          <w:color w:val="000000" w:themeColor="text1"/>
          <w:sz w:val="24"/>
          <w:szCs w:val="24"/>
        </w:rPr>
        <w:t>4. ПОРЯДОК И УСЛОВИЯ ПЛАТЕЖА</w:t>
      </w:r>
    </w:p>
    <w:p w:rsidR="00E76C57" w:rsidRDefault="00E76C5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434FE" w:rsidRPr="00F26FA6" w:rsidRDefault="004A21E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4.1. </w:t>
      </w:r>
      <w:r w:rsidR="00E76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Валюта платежа________________</w:t>
      </w:r>
      <w:r w:rsidR="00C44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4A21E9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за Оборудование осуществляется на условиях: </w:t>
      </w:r>
    </w:p>
    <w:p w:rsidR="009434FE" w:rsidRPr="00C447A2" w:rsidRDefault="00063CFA" w:rsidP="00E76C57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C447A2">
        <w:rPr>
          <w:rFonts w:ascii="Times New Roman" w:hAnsi="Times New Roman" w:cs="Times New Roman"/>
          <w:color w:val="auto"/>
          <w:sz w:val="24"/>
          <w:szCs w:val="24"/>
        </w:rPr>
        <w:t>Безотзывный, не</w:t>
      </w:r>
      <w:bookmarkStart w:id="8" w:name="OLE_LINK32"/>
      <w:bookmarkStart w:id="9" w:name="OLE_LINK31"/>
      <w:r w:rsidRPr="00C447A2">
        <w:rPr>
          <w:rFonts w:ascii="Times New Roman" w:hAnsi="Times New Roman" w:cs="Times New Roman"/>
          <w:color w:val="auto"/>
          <w:sz w:val="24"/>
          <w:szCs w:val="24"/>
        </w:rPr>
        <w:t>покрытый</w:t>
      </w:r>
      <w:bookmarkEnd w:id="8"/>
      <w:bookmarkEnd w:id="9"/>
      <w:r w:rsidRPr="00C447A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bookmarkStart w:id="10" w:name="OLE_LINK33"/>
      <w:bookmarkStart w:id="11" w:name="OLE_LINK30"/>
      <w:bookmarkStart w:id="12" w:name="OLE_LINK29"/>
      <w:r w:rsidRPr="00C447A2">
        <w:rPr>
          <w:rFonts w:ascii="Times New Roman" w:hAnsi="Times New Roman" w:cs="Times New Roman"/>
          <w:color w:val="auto"/>
          <w:sz w:val="24"/>
          <w:szCs w:val="24"/>
        </w:rPr>
        <w:t xml:space="preserve">неподтвержденный </w:t>
      </w:r>
      <w:bookmarkEnd w:id="10"/>
      <w:bookmarkEnd w:id="11"/>
      <w:bookmarkEnd w:id="12"/>
      <w:r w:rsidRPr="00C447A2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документарный аккредитив в размере </w:t>
      </w:r>
      <w:r w:rsidRPr="00C447A2">
        <w:rPr>
          <w:rFonts w:ascii="Times New Roman" w:hAnsi="Times New Roman" w:cs="Times New Roman"/>
          <w:b/>
          <w:bCs/>
          <w:color w:val="auto"/>
          <w:sz w:val="24"/>
          <w:szCs w:val="24"/>
        </w:rPr>
        <w:t>100%</w:t>
      </w:r>
      <w:r w:rsidRPr="00C447A2">
        <w:rPr>
          <w:rFonts w:ascii="Times New Roman" w:hAnsi="Times New Roman" w:cs="Times New Roman"/>
          <w:color w:val="auto"/>
          <w:sz w:val="24"/>
          <w:szCs w:val="24"/>
        </w:rPr>
        <w:t xml:space="preserve"> от договорной стоимости поставляемого Оборудования, что составляет </w:t>
      </w:r>
      <w:r w:rsidR="00E76C57" w:rsidRPr="00C447A2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</w:t>
      </w:r>
    </w:p>
    <w:p w:rsidR="009434FE" w:rsidRPr="00C447A2" w:rsidRDefault="004A21E9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4.3. </w:t>
      </w:r>
      <w:r w:rsidR="00063CFA" w:rsidRPr="00C447A2">
        <w:rPr>
          <w:rFonts w:ascii="Times New Roman" w:hAnsi="Times New Roman" w:cs="Times New Roman"/>
          <w:color w:val="auto"/>
          <w:sz w:val="24"/>
          <w:szCs w:val="24"/>
        </w:rPr>
        <w:t xml:space="preserve">Срок действия аккредитива </w:t>
      </w:r>
      <w:r w:rsidR="00E76C57" w:rsidRPr="00C447A2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="00063CFA" w:rsidRPr="00C447A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434FE" w:rsidRPr="00F26FA6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4.4.</w:t>
      </w:r>
      <w:bookmarkStart w:id="13" w:name="OLE_LINK15"/>
      <w:bookmarkStart w:id="14" w:name="OLE_LINK16"/>
      <w:bookmarkStart w:id="15" w:name="OLE_LINK41"/>
      <w:bookmarkStart w:id="16" w:name="OLE_LINK42"/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21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Аккредитив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подчиняется </w:t>
      </w:r>
      <w:bookmarkEnd w:id="13"/>
      <w:bookmarkEnd w:id="14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bookmarkStart w:id="17" w:name="OLE_LINK44"/>
      <w:bookmarkStart w:id="18" w:name="OLE_LINK43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Унифицированным </w:t>
      </w:r>
      <w:bookmarkEnd w:id="17"/>
      <w:bookmarkEnd w:id="18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и обычаям для </w:t>
      </w:r>
      <w:bookmarkStart w:id="19" w:name="OLE_LINK46"/>
      <w:bookmarkStart w:id="20" w:name="OLE_LINK45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документарных </w:t>
      </w:r>
      <w:bookmarkEnd w:id="19"/>
      <w:bookmarkEnd w:id="20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аккредитивов» в редакции 2007 г. (Публикация МТП №600).</w:t>
      </w:r>
    </w:p>
    <w:bookmarkEnd w:id="15"/>
    <w:bookmarkEnd w:id="16"/>
    <w:p w:rsidR="009434FE" w:rsidRPr="00F26FA6" w:rsidRDefault="004A21E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4.5. 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Аккредитив может быть открыт в течение 20 календарных дней с даты подписания настоящего </w:t>
      </w:r>
      <w:r w:rsidR="00C447A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оговора обеими сторонами, при условии предоставления поставщиком банковской гарантии на возврат предварительной оплаты.</w:t>
      </w:r>
    </w:p>
    <w:p w:rsidR="009434FE" w:rsidRPr="00E76C57" w:rsidRDefault="00063CFA" w:rsidP="00E76C5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76C5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4.6.</w:t>
      </w:r>
      <w:bookmarkStart w:id="21" w:name="OLE_LINK47"/>
      <w:bookmarkStart w:id="22" w:name="OLE_LINK50"/>
      <w:bookmarkStart w:id="23" w:name="OLE_LINK51"/>
      <w:bookmarkStart w:id="24" w:name="OLE_LINK52"/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Авизующий</w:t>
      </w:r>
      <w:r w:rsidRP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1"/>
      <w:bookmarkEnd w:id="22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</w:t>
      </w:r>
      <w:r w:rsidRP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банк</w:t>
      </w:r>
      <w:r w:rsidRP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76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аккредитиву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bookmarkEnd w:id="23"/>
    <w:bookmarkEnd w:id="24"/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4.7.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Списание средств с аккредитива будет производиться следующим образом: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4.7.1</w:t>
      </w:r>
      <w:r w:rsidR="00E76C5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__________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предоплата </w:t>
      </w:r>
      <w:r w:rsidRPr="0030196B">
        <w:rPr>
          <w:rFonts w:ascii="Times New Roman" w:hAnsi="Times New Roman" w:cs="Times New Roman"/>
          <w:color w:val="auto"/>
          <w:sz w:val="24"/>
          <w:szCs w:val="24"/>
        </w:rPr>
        <w:t xml:space="preserve">от договорной стоимости поставляемого Оборудования, что составляет </w:t>
      </w:r>
      <w:r w:rsidR="00E76C57" w:rsidRPr="006C49DF">
        <w:rPr>
          <w:rFonts w:ascii="Times New Roman" w:hAnsi="Times New Roman" w:cs="Times New Roman"/>
          <w:b/>
          <w:color w:val="auto"/>
          <w:sz w:val="24"/>
          <w:szCs w:val="24"/>
        </w:rPr>
        <w:t>___________</w:t>
      </w:r>
    </w:p>
    <w:p w:rsidR="009434FE" w:rsidRPr="00F26FA6" w:rsidRDefault="00B2160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4.7.2</w:t>
      </w:r>
      <w:r w:rsidR="006C49DF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по </w:t>
      </w:r>
      <w:bookmarkStart w:id="25" w:name="OLE_LINK59"/>
      <w:bookmarkStart w:id="26" w:name="OLE_LINK62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предоставлению </w:t>
      </w:r>
      <w:bookmarkEnd w:id="25"/>
      <w:bookmarkEnd w:id="26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банк копии </w:t>
      </w:r>
      <w:r w:rsidR="00C447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международной</w:t>
      </w:r>
      <w:r w:rsidR="00C447A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товарно-транспортной накладной, </w:t>
      </w:r>
      <w:bookmarkStart w:id="27" w:name="OLE_LINK65"/>
      <w:bookmarkStart w:id="28" w:name="OLE_LINK68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выписанной </w:t>
      </w:r>
      <w:bookmarkEnd w:id="27"/>
      <w:bookmarkEnd w:id="28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имя Покупателя с </w:t>
      </w:r>
      <w:bookmarkStart w:id="29" w:name="OLE_LINK63"/>
      <w:bookmarkStart w:id="30" w:name="OLE_LINK64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отметками </w:t>
      </w:r>
      <w:bookmarkEnd w:id="29"/>
      <w:bookmarkEnd w:id="30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таможенных органов Республики Беларусь и Покупателя</w:t>
      </w:r>
      <w:r w:rsidR="00063CFA" w:rsidRPr="00F2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«Акта приемки товара по количеству и качеству (количеству) и «Акта предварительной приемки Оборудования на площадях Поставщика».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пре</w:t>
      </w:r>
      <w:r w:rsidR="00D07D2D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доставления данного документа </w:t>
      </w:r>
      <w:proofErr w:type="gramStart"/>
      <w:r w:rsidR="00D07D2D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банк – в течение 10 календарных дней после подписания;</w:t>
      </w:r>
    </w:p>
    <w:p w:rsidR="009434FE" w:rsidRPr="00F26FA6" w:rsidRDefault="001463C2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4.7.3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063CFA" w:rsidRPr="0030196B">
        <w:rPr>
          <w:rFonts w:ascii="Times New Roman" w:hAnsi="Times New Roman" w:cs="Times New Roman"/>
          <w:color w:val="auto"/>
          <w:sz w:val="24"/>
          <w:szCs w:val="24"/>
        </w:rPr>
        <w:t xml:space="preserve">от договорной стоимости поставленного Оборудования, что составляет </w:t>
      </w:r>
      <w:r w:rsidR="00063CFA" w:rsidRPr="00F26FA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- </w:t>
      </w:r>
      <w:bookmarkStart w:id="31" w:name="OLE_LINK57"/>
      <w:bookmarkStart w:id="32" w:name="OLE_LINK56"/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bookmarkStart w:id="33" w:name="OLE_LINK54"/>
      <w:bookmarkStart w:id="34" w:name="OLE_LINK55"/>
      <w:bookmarkStart w:id="35" w:name="OLE_LINK53"/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предоставлению </w:t>
      </w:r>
      <w:bookmarkEnd w:id="33"/>
      <w:bookmarkEnd w:id="34"/>
      <w:bookmarkEnd w:id="35"/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банк копии подписанного и </w:t>
      </w:r>
      <w:bookmarkStart w:id="36" w:name="OLE_LINK77"/>
      <w:bookmarkStart w:id="37" w:name="OLE_LINK78"/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заверенного </w:t>
      </w:r>
      <w:bookmarkEnd w:id="36"/>
      <w:bookmarkEnd w:id="37"/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печатями Покупателя и Поставщика следующих документов:</w:t>
      </w:r>
    </w:p>
    <w:p w:rsidR="00C447A2" w:rsidRPr="00F26FA6" w:rsidRDefault="00063CFA" w:rsidP="00C447A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«Акта приемки товара по количеству и качеству (качеству)»;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- «Акта проведения обучения персонала»;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«Акта выполнения пусконаладочных работ»;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«Акта предварительной приемки Оборудования на площадях Поставщика»;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«Акта ввода оборудования в эксплуатацию»;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«Акта приема-передачи чертежей» фундамента и общий план расположения основного и вспомогательного оборудования с основными размерами, а также с указанием всех мест подключения к энергосети, общие принципиальные схемы расположения гидро-, пн</w:t>
      </w:r>
      <w:r w:rsidR="004A21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евмо- и смазочного оборудования;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«Акта приема-передачи технических требований» к погрузочно-разгрузочным механизмам для установки оборудования;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Действующий Сертификат о происхождении товара, выданный уполномоченным органом государства-экспортера;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Сертификаты (декларации) соответствия Оборудования требованиям технических регламентов Таможенного союза (ТР ТС), Евразийского экономического союза (ТР ЕАЭС), выданный уполномоченным органом, включенным в единый реестр органов по сертификации и испытательных лабораторий (центров) таможенного союза: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010/2011 «О безопасности машин и оборудования»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020/2011 «Электромагнитная совместимость технических средств».</w:t>
      </w:r>
    </w:p>
    <w:bookmarkEnd w:id="31"/>
    <w:bookmarkEnd w:id="32"/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Срок пре</w:t>
      </w:r>
      <w:r w:rsidR="00A00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доставления данных документов </w:t>
      </w:r>
      <w:proofErr w:type="gramStart"/>
      <w:r w:rsidR="00A00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</w:t>
      </w:r>
      <w:proofErr w:type="gramEnd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 – в течение 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F26F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дней после </w:t>
      </w:r>
      <w:bookmarkStart w:id="38" w:name="OLE_LINK81"/>
      <w:bookmarkStart w:id="39" w:name="OLE_LINK80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их подписания</w:t>
      </w:r>
      <w:bookmarkEnd w:id="38"/>
      <w:bookmarkEnd w:id="39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4A21E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5"/>
          <w:b w:val="0"/>
          <w:color w:val="000000" w:themeColor="text1"/>
          <w:sz w:val="24"/>
          <w:szCs w:val="24"/>
        </w:rPr>
        <w:t>4.8. </w:t>
      </w:r>
      <w:r w:rsidR="00063CFA" w:rsidRPr="00F26FA6">
        <w:rPr>
          <w:rStyle w:val="25"/>
          <w:b w:val="0"/>
          <w:color w:val="000000" w:themeColor="text1"/>
          <w:sz w:val="24"/>
          <w:szCs w:val="24"/>
        </w:rPr>
        <w:t>Сборы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, налоги, связанные с поставкой Оборудования, в стране Покупателя несет Покупатель, в других странах – Поставщик.</w:t>
      </w:r>
    </w:p>
    <w:p w:rsidR="009434FE" w:rsidRPr="00F26FA6" w:rsidRDefault="00770C9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сборы, налоги,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связанные с предоставлением </w:t>
      </w:r>
      <w:proofErr w:type="gramStart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заготовок</w:t>
      </w:r>
      <w:proofErr w:type="gramEnd"/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Покупатель.</w:t>
      </w:r>
    </w:p>
    <w:p w:rsidR="009434FE" w:rsidRPr="00F26FA6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Все расходы по открытию аккредитива и комиссии, связанные с авизующим банком по сопровождению аккредитива, осуществляются за счет Поставщика.</w:t>
      </w:r>
    </w:p>
    <w:p w:rsidR="009434FE" w:rsidRPr="00F26FA6" w:rsidRDefault="00063CFA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20"/>
        <w:jc w:val="both"/>
        <w:rPr>
          <w:rFonts w:eastAsia="Courier New"/>
          <w:b w:val="0"/>
          <w:color w:val="000000" w:themeColor="text1"/>
          <w:sz w:val="24"/>
          <w:szCs w:val="24"/>
          <w:lang w:eastAsia="zh-CN"/>
        </w:rPr>
      </w:pPr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4.8.</w:t>
      </w:r>
      <w:proofErr w:type="gramStart"/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1.</w:t>
      </w:r>
      <w:r w:rsidR="00D76D8C" w:rsidRPr="00D76D8C">
        <w:rPr>
          <w:rFonts w:eastAsia="Courier New"/>
          <w:color w:val="000000" w:themeColor="text1"/>
          <w:sz w:val="24"/>
          <w:szCs w:val="24"/>
          <w:lang w:eastAsia="zh-CN"/>
        </w:rPr>
        <w:t>*</w:t>
      </w:r>
      <w:proofErr w:type="gramEnd"/>
      <w:r w:rsidR="004A21E9">
        <w:rPr>
          <w:rFonts w:eastAsia="Courier New"/>
          <w:b w:val="0"/>
          <w:color w:val="000000" w:themeColor="text1"/>
          <w:sz w:val="24"/>
          <w:szCs w:val="24"/>
          <w:lang w:eastAsia="zh-CN"/>
        </w:rPr>
        <w:t> </w:t>
      </w:r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Таможенная пошлина и таможенный сбор должны быть возмещены Поставщиком в течение 20 дней с даты предоставления письма с приложением расчета на р/с Покупателя, указанный в Договоре.</w:t>
      </w:r>
    </w:p>
    <w:p w:rsidR="009434FE" w:rsidRPr="00F26FA6" w:rsidRDefault="00063CFA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20"/>
        <w:jc w:val="both"/>
        <w:rPr>
          <w:rFonts w:eastAsia="Courier New"/>
          <w:b w:val="0"/>
          <w:color w:val="000000" w:themeColor="text1"/>
          <w:sz w:val="24"/>
          <w:szCs w:val="24"/>
          <w:lang w:eastAsia="zh-CN"/>
        </w:rPr>
      </w:pPr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В случае не</w:t>
      </w:r>
      <w:r w:rsidR="00C447A2">
        <w:rPr>
          <w:rFonts w:eastAsia="Courier New"/>
          <w:b w:val="0"/>
          <w:color w:val="000000" w:themeColor="text1"/>
          <w:sz w:val="24"/>
          <w:szCs w:val="24"/>
          <w:lang w:eastAsia="zh-CN"/>
        </w:rPr>
        <w:t xml:space="preserve"> </w:t>
      </w:r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поступления указанной суммы (таможенная пошлина и таможенный сбор) в установленный срок, Покупатель уменьшает сумму последующего платежа Поставщику на сумму возмещаемых расходов.</w:t>
      </w:r>
    </w:p>
    <w:p w:rsidR="009434FE" w:rsidRPr="00F26FA6" w:rsidRDefault="00063CFA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20"/>
        <w:jc w:val="both"/>
        <w:rPr>
          <w:rFonts w:eastAsia="Courier New"/>
          <w:b w:val="0"/>
          <w:color w:val="000000" w:themeColor="text1"/>
          <w:sz w:val="24"/>
          <w:szCs w:val="24"/>
          <w:lang w:eastAsia="zh-CN"/>
        </w:rPr>
      </w:pPr>
      <w:r w:rsidRPr="00F26FA6">
        <w:rPr>
          <w:rFonts w:eastAsia="Courier New"/>
          <w:b w:val="0"/>
          <w:color w:val="000000" w:themeColor="text1"/>
          <w:sz w:val="24"/>
          <w:szCs w:val="24"/>
          <w:lang w:eastAsia="zh-CN"/>
        </w:rPr>
        <w:t>После получения от Поставщика суммы платежа возмещаемых расходов, Покупатель в течение 20 дней производит оплату к последующему платежу по графику.</w:t>
      </w:r>
    </w:p>
    <w:p w:rsidR="009434FE" w:rsidRPr="00F26FA6" w:rsidRDefault="004A21E9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20"/>
        <w:jc w:val="both"/>
        <w:rPr>
          <w:rFonts w:eastAsia="Courier New"/>
          <w:b w:val="0"/>
          <w:bCs w:val="0"/>
          <w:color w:val="000000" w:themeColor="text1"/>
          <w:sz w:val="24"/>
          <w:szCs w:val="24"/>
          <w:lang w:eastAsia="zh-CN"/>
        </w:rPr>
      </w:pPr>
      <w:r>
        <w:rPr>
          <w:rFonts w:eastAsia="Courier New"/>
          <w:b w:val="0"/>
          <w:bCs w:val="0"/>
          <w:color w:val="000000" w:themeColor="text1"/>
          <w:sz w:val="24"/>
          <w:szCs w:val="24"/>
          <w:lang w:eastAsia="zh-CN"/>
        </w:rPr>
        <w:t>4.9. </w:t>
      </w:r>
      <w:r w:rsidR="00CF35BF">
        <w:rPr>
          <w:rFonts w:eastAsia="Courier New"/>
          <w:b w:val="0"/>
          <w:bCs w:val="0"/>
          <w:color w:val="000000" w:themeColor="text1"/>
          <w:sz w:val="24"/>
          <w:szCs w:val="24"/>
          <w:lang w:eastAsia="zh-CN"/>
        </w:rPr>
        <w:t>Датой оплаты считается дата списания денежных средств со счета Покупателя.</w:t>
      </w:r>
    </w:p>
    <w:p w:rsidR="009434FE" w:rsidRPr="00F26FA6" w:rsidRDefault="00063CFA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F26FA6">
        <w:rPr>
          <w:b w:val="0"/>
          <w:color w:val="000000" w:themeColor="text1"/>
          <w:sz w:val="24"/>
          <w:szCs w:val="24"/>
        </w:rPr>
        <w:t>4.10.</w:t>
      </w:r>
      <w:r w:rsidR="004A21E9">
        <w:rPr>
          <w:b w:val="0"/>
          <w:color w:val="000000" w:themeColor="text1"/>
          <w:sz w:val="24"/>
          <w:szCs w:val="24"/>
        </w:rPr>
        <w:t> </w:t>
      </w:r>
      <w:r w:rsidRPr="00F26FA6">
        <w:rPr>
          <w:b w:val="0"/>
          <w:color w:val="000000" w:themeColor="text1"/>
          <w:sz w:val="24"/>
          <w:szCs w:val="24"/>
        </w:rPr>
        <w:t xml:space="preserve">В случае необходимости продления и внесения изменений в аккредитив, все расходы несет Сторона, по вине или </w:t>
      </w:r>
      <w:bookmarkStart w:id="40" w:name="OLE_LINK60"/>
      <w:bookmarkStart w:id="41" w:name="OLE_LINK61"/>
      <w:r w:rsidRPr="00F26FA6">
        <w:rPr>
          <w:b w:val="0"/>
          <w:color w:val="000000" w:themeColor="text1"/>
          <w:sz w:val="24"/>
          <w:szCs w:val="24"/>
        </w:rPr>
        <w:t xml:space="preserve">инициативе </w:t>
      </w:r>
      <w:bookmarkEnd w:id="40"/>
      <w:bookmarkEnd w:id="41"/>
      <w:r w:rsidRPr="00F26FA6">
        <w:rPr>
          <w:b w:val="0"/>
          <w:color w:val="000000" w:themeColor="text1"/>
          <w:sz w:val="24"/>
          <w:szCs w:val="24"/>
        </w:rPr>
        <w:t>которой они производятся.</w:t>
      </w:r>
    </w:p>
    <w:p w:rsidR="009434FE" w:rsidRPr="00F26FA6" w:rsidRDefault="004A21E9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709"/>
        <w:jc w:val="both"/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</w:pPr>
      <w:r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  <w:t>4.11. </w:t>
      </w:r>
      <w:r w:rsidR="00063CFA" w:rsidRPr="00F26FA6"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  <w:t>По требованию банка Поставщик обязуется пре</w:t>
      </w:r>
      <w:r w:rsidR="001463C2"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  <w:t xml:space="preserve">доставить запрашиваемые банком </w:t>
      </w:r>
      <w:r w:rsidR="00063CFA" w:rsidRPr="00F26FA6"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  <w:t>документы в указанный срок.</w:t>
      </w:r>
    </w:p>
    <w:p w:rsidR="009434FE" w:rsidRPr="00F26FA6" w:rsidRDefault="004A21E9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12.</w:t>
      </w:r>
      <w:r w:rsidR="00D76D8C" w:rsidRPr="00D76D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*</w:t>
      </w:r>
      <w:proofErr w:type="gramEnd"/>
      <w:r w:rsidR="00D76D8C" w:rsidRPr="00D76D8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Банковская гарантия предоставляется в оригинале и подчиняется законодательству РБ и не п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ротиворечит законодательству 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Сумма банковской гарантии возврата предварительной оплаты должна быть равной сумме предварительной оплаты, возврат которой обеспечивает данная банковская гарантия.</w:t>
      </w:r>
    </w:p>
    <w:p w:rsidR="009434FE" w:rsidRPr="00F26FA6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Текст банковской гарантии должен быть заблаговременно согласован с Покупателем в письменной форме.</w:t>
      </w:r>
    </w:p>
    <w:p w:rsidR="009434FE" w:rsidRPr="00F26FA6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Расходы по выпуску и обслуживанию банковской гарантии несет Поставщик.</w:t>
      </w:r>
    </w:p>
    <w:p w:rsidR="009434FE" w:rsidRDefault="00063C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банковской гарантии – в течение 10 (десять) банковских дней после подписания настоящего Договора.</w:t>
      </w:r>
    </w:p>
    <w:p w:rsidR="00C447A2" w:rsidRDefault="00C447A2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D8C" w:rsidRPr="00D76D8C" w:rsidRDefault="00D76D8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D8C" w:rsidRPr="0035314B" w:rsidRDefault="00D76D8C" w:rsidP="00D76D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5314B">
        <w:rPr>
          <w:rFonts w:ascii="Times New Roman" w:hAnsi="Times New Roman" w:cs="Times New Roman"/>
          <w:color w:val="000000" w:themeColor="text1"/>
          <w:sz w:val="21"/>
          <w:szCs w:val="21"/>
        </w:rPr>
        <w:t>* кроме резидентов РБ и РФ</w:t>
      </w:r>
    </w:p>
    <w:p w:rsidR="00D76D8C" w:rsidRPr="0035314B" w:rsidRDefault="00D76D8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5314B">
        <w:rPr>
          <w:rFonts w:ascii="Times New Roman" w:hAnsi="Times New Roman" w:cs="Times New Roman"/>
          <w:color w:val="000000" w:themeColor="text1"/>
          <w:sz w:val="21"/>
          <w:szCs w:val="21"/>
        </w:rPr>
        <w:t>** при предварительной оплате</w:t>
      </w:r>
    </w:p>
    <w:p w:rsidR="00D76D8C" w:rsidRDefault="00D76D8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D8C" w:rsidRPr="00F26FA6" w:rsidRDefault="00D76D8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CB2" w:rsidRDefault="00063CFA" w:rsidP="006C49DF">
      <w:pPr>
        <w:pStyle w:val="510"/>
        <w:shd w:val="clear" w:color="auto" w:fill="auto"/>
        <w:tabs>
          <w:tab w:val="left" w:pos="418"/>
        </w:tabs>
        <w:spacing w:after="0" w:line="240" w:lineRule="auto"/>
        <w:ind w:firstLine="0"/>
        <w:jc w:val="center"/>
        <w:rPr>
          <w:rStyle w:val="25"/>
          <w:b/>
          <w:bCs/>
          <w:color w:val="auto"/>
          <w:sz w:val="24"/>
          <w:szCs w:val="24"/>
        </w:rPr>
      </w:pPr>
      <w:r w:rsidRPr="00C447A2">
        <w:rPr>
          <w:rStyle w:val="25"/>
          <w:b/>
          <w:bCs/>
          <w:color w:val="auto"/>
          <w:sz w:val="24"/>
          <w:szCs w:val="24"/>
        </w:rPr>
        <w:lastRenderedPageBreak/>
        <w:t>5. ПРЕДВАРИТЕЛЬНАЯ ПРИЕМКА</w:t>
      </w:r>
      <w:r w:rsidR="00865CB2">
        <w:rPr>
          <w:rStyle w:val="25"/>
          <w:b/>
          <w:bCs/>
          <w:color w:val="auto"/>
          <w:sz w:val="24"/>
          <w:szCs w:val="24"/>
        </w:rPr>
        <w:t xml:space="preserve"> ОБОРУДОВАНИЯ НА ТЕРРИТОРИИ ПОСТАВЩИКА</w:t>
      </w:r>
    </w:p>
    <w:p w:rsidR="009434FE" w:rsidRPr="00F26FA6" w:rsidRDefault="009434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76D8C" w:rsidRDefault="00063CFA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5.1.</w:t>
      </w:r>
      <w:r w:rsidR="004A21E9">
        <w:rPr>
          <w:rStyle w:val="25"/>
          <w:color w:val="000000" w:themeColor="text1"/>
          <w:sz w:val="24"/>
          <w:szCs w:val="24"/>
        </w:rPr>
        <w:t> </w:t>
      </w:r>
      <w:r w:rsidRPr="00F26FA6">
        <w:rPr>
          <w:rStyle w:val="25"/>
          <w:color w:val="000000" w:themeColor="text1"/>
          <w:sz w:val="24"/>
          <w:szCs w:val="24"/>
        </w:rPr>
        <w:t xml:space="preserve">После изготовления Оборудования и до его отгрузки в адрес Покупателя 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 xml:space="preserve">Поставщик </w:t>
      </w:r>
      <w:bookmarkStart w:id="42" w:name="OLE_LINK498"/>
      <w:bookmarkStart w:id="43" w:name="OLE_LINK497"/>
      <w:r w:rsidRPr="00F26FA6">
        <w:rPr>
          <w:rStyle w:val="25"/>
          <w:color w:val="000000" w:themeColor="text1"/>
          <w:sz w:val="24"/>
          <w:szCs w:val="24"/>
        </w:rPr>
        <w:t xml:space="preserve">предварительно </w:t>
      </w:r>
      <w:bookmarkEnd w:id="42"/>
      <w:bookmarkEnd w:id="43"/>
      <w:r w:rsidRPr="00F26FA6">
        <w:rPr>
          <w:rStyle w:val="25"/>
          <w:color w:val="000000" w:themeColor="text1"/>
          <w:sz w:val="24"/>
          <w:szCs w:val="24"/>
        </w:rPr>
        <w:t>сдает Оборудование Покупателю на площадях Поставщика по согласованной Сторонами Программе предварительной приемки Оборудования.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5.2.</w:t>
      </w:r>
      <w:r w:rsidR="004A21E9">
        <w:rPr>
          <w:b w:val="0"/>
          <w:bCs w:val="0"/>
          <w:color w:val="000000" w:themeColor="text1"/>
          <w:sz w:val="24"/>
          <w:szCs w:val="24"/>
        </w:rPr>
        <w:t> </w:t>
      </w:r>
      <w:r w:rsidRPr="00F26FA6">
        <w:rPr>
          <w:b w:val="0"/>
          <w:bCs w:val="0"/>
          <w:color w:val="000000" w:themeColor="text1"/>
          <w:sz w:val="24"/>
          <w:szCs w:val="24"/>
        </w:rPr>
        <w:t>Программу и методику предварительных испытаний разрабатывает Поставщик и согласовывает с Покупателем не позднее, чем за 20 (двадцать) календарных дней до начала предварительной приемки.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5.3. </w:t>
      </w:r>
      <w:r w:rsidR="00063CFA" w:rsidRPr="00F26FA6">
        <w:rPr>
          <w:b w:val="0"/>
          <w:color w:val="000000" w:themeColor="text1"/>
          <w:sz w:val="24"/>
          <w:szCs w:val="24"/>
        </w:rPr>
        <w:t xml:space="preserve">Для осуществления </w:t>
      </w:r>
      <w:r w:rsidR="00063CFA" w:rsidRPr="00F26FA6">
        <w:rPr>
          <w:rStyle w:val="25"/>
          <w:bCs/>
          <w:color w:val="000000" w:themeColor="text1"/>
          <w:sz w:val="24"/>
          <w:szCs w:val="24"/>
        </w:rPr>
        <w:t xml:space="preserve">предварительной приемки Оборудования </w:t>
      </w:r>
      <w:r w:rsidR="00063CFA" w:rsidRPr="00F26FA6">
        <w:rPr>
          <w:b w:val="0"/>
          <w:color w:val="000000" w:themeColor="text1"/>
          <w:sz w:val="24"/>
          <w:szCs w:val="24"/>
        </w:rPr>
        <w:t>Поставщик не позднее, чем за 30 календарных дней до ее начала согласовывает предполагаемую дату с Покупателем и высылает в адрес Покупателя приглашение с указанием даты и времени проведения предварительной приемки.</w:t>
      </w:r>
    </w:p>
    <w:p w:rsidR="009434FE" w:rsidRPr="00F26FA6" w:rsidRDefault="004A21E9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5.3.1. 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Предварительная приемка предусматривает выполнение всех необходимых проверок и испытаний по подтверждению соответствия изготовленного Оборудования предмету Договора и Техн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ического задания (Приложение №___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Договору), а также проверку на геометрическую точность с подтверждением соответствия паспортным данным и Техническому заданию 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(Приложение №__ 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к Договору). </w:t>
      </w:r>
    </w:p>
    <w:p w:rsidR="009434FE" w:rsidRPr="00F26FA6" w:rsidRDefault="004A21E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проведения предварительной приемки – 6 рабочих дней. 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5.3.3. При необходимости сроки предварительной приёмки изменяются по предварительной договоренности Сторон.</w:t>
      </w:r>
    </w:p>
    <w:p w:rsidR="009434FE" w:rsidRPr="00F26FA6" w:rsidRDefault="00063CF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5.3.4.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Расходы, связанные с пребыванием специалистов Покупателя на предварительной приемке (проезд, проживание, суточные) – за счет Покупателя.</w:t>
      </w:r>
    </w:p>
    <w:p w:rsidR="009434FE" w:rsidRPr="00F26FA6" w:rsidRDefault="004A21E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5.3.5. 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 предоставляет за свой счет переводчика и транспорт для доставки специалистов Покупателя от места проживания в 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до места проведения предварительной приемки Оборудования.</w:t>
      </w:r>
    </w:p>
    <w:p w:rsidR="009434FE" w:rsidRPr="00F26FA6" w:rsidRDefault="004A21E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5.3.6. 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во время проведения предварительной приемки на территории предприятия-изготовителя обеспечивается силами и за счет Поставщика.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5.3.7. 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В случае успешного прохождения испытаний Оборудования, Стороны подписывают «Акт предварительной приемки Оборудования</w:t>
      </w:r>
      <w:r w:rsidR="00063CFA" w:rsidRPr="00F26FA6">
        <w:rPr>
          <w:rFonts w:eastAsia="Courier New"/>
          <w:color w:val="000000" w:themeColor="text1"/>
          <w:sz w:val="24"/>
          <w:szCs w:val="24"/>
        </w:rPr>
        <w:t xml:space="preserve"> 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 xml:space="preserve">на площадях Поставщика», который является </w:t>
      </w:r>
      <w:bookmarkStart w:id="44" w:name="OLE_LINK515"/>
      <w:bookmarkStart w:id="45" w:name="OLE_LINK516"/>
      <w:r w:rsidR="00063CFA" w:rsidRPr="00F26FA6">
        <w:rPr>
          <w:b w:val="0"/>
          <w:bCs w:val="0"/>
          <w:color w:val="000000" w:themeColor="text1"/>
          <w:sz w:val="24"/>
          <w:szCs w:val="24"/>
        </w:rPr>
        <w:t xml:space="preserve">основанием </w:t>
      </w:r>
      <w:bookmarkEnd w:id="44"/>
      <w:bookmarkEnd w:id="45"/>
      <w:r w:rsidR="00063CFA" w:rsidRPr="00F26FA6">
        <w:rPr>
          <w:b w:val="0"/>
          <w:bCs w:val="0"/>
          <w:color w:val="000000" w:themeColor="text1"/>
          <w:sz w:val="24"/>
          <w:szCs w:val="24"/>
        </w:rPr>
        <w:t>для отгрузки Оборудования в адрес Покупателя.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 w:themeColor="text1"/>
          <w:sz w:val="24"/>
          <w:szCs w:val="24"/>
          <w:lang w:eastAsia="zh-CN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5.3.8.</w:t>
      </w:r>
      <w:r w:rsidR="004A21E9">
        <w:rPr>
          <w:b w:val="0"/>
          <w:bCs w:val="0"/>
          <w:color w:val="000000" w:themeColor="text1"/>
          <w:sz w:val="24"/>
          <w:szCs w:val="24"/>
        </w:rPr>
        <w:t> </w:t>
      </w:r>
      <w:r w:rsidRPr="00F26FA6">
        <w:rPr>
          <w:b w:val="0"/>
          <w:bCs w:val="0"/>
          <w:color w:val="000000" w:themeColor="text1"/>
          <w:sz w:val="24"/>
          <w:szCs w:val="24"/>
        </w:rPr>
        <w:t>В случае</w:t>
      </w:r>
      <w:r w:rsidR="00770C91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Pr="00F26FA6">
        <w:rPr>
          <w:b w:val="0"/>
          <w:bCs w:val="0"/>
          <w:color w:val="000000" w:themeColor="text1"/>
          <w:sz w:val="24"/>
          <w:szCs w:val="24"/>
        </w:rPr>
        <w:t xml:space="preserve">если в ходе предварительной приемки, будет установлено, что Оборудование имеет дефекты и /или не соответствует условиям Договора, Поставщик обязан без промедления устранить обнаруженные дефекты и /или несоответствия. При этом срок поставки Оборудования не должен превышать срок, установленный пунктом 3.1. </w:t>
      </w:r>
      <w:r w:rsidRPr="00F26FA6">
        <w:rPr>
          <w:b w:val="0"/>
          <w:bCs w:val="0"/>
          <w:color w:val="000000" w:themeColor="text1"/>
          <w:sz w:val="24"/>
          <w:szCs w:val="24"/>
          <w:lang w:eastAsia="zh-CN"/>
        </w:rPr>
        <w:t>Договора.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5.3.9. </w:t>
      </w:r>
      <w:r w:rsidR="00770C91">
        <w:rPr>
          <w:b w:val="0"/>
          <w:color w:val="000000" w:themeColor="text1"/>
          <w:sz w:val="24"/>
          <w:szCs w:val="24"/>
        </w:rPr>
        <w:t>В случае,</w:t>
      </w:r>
      <w:r w:rsidR="00063CFA" w:rsidRPr="00F26FA6">
        <w:rPr>
          <w:b w:val="0"/>
          <w:color w:val="000000" w:themeColor="text1"/>
          <w:sz w:val="24"/>
          <w:szCs w:val="24"/>
        </w:rPr>
        <w:t xml:space="preserve"> если в ходе предварительной приемки, Поставщик не устранил дефекты и/или </w:t>
      </w:r>
      <w:bookmarkStart w:id="46" w:name="OLE_LINK521"/>
      <w:bookmarkStart w:id="47" w:name="OLE_LINK522"/>
      <w:r w:rsidR="00063CFA" w:rsidRPr="00F26FA6">
        <w:rPr>
          <w:b w:val="0"/>
          <w:color w:val="000000" w:themeColor="text1"/>
          <w:sz w:val="24"/>
          <w:szCs w:val="24"/>
        </w:rPr>
        <w:t xml:space="preserve">несоответствия </w:t>
      </w:r>
      <w:bookmarkEnd w:id="46"/>
      <w:bookmarkEnd w:id="47"/>
      <w:r w:rsidR="00063CFA" w:rsidRPr="00F26FA6">
        <w:rPr>
          <w:b w:val="0"/>
          <w:color w:val="000000" w:themeColor="text1"/>
          <w:sz w:val="24"/>
          <w:szCs w:val="24"/>
        </w:rPr>
        <w:t xml:space="preserve">Оборудования в согласованные Сторонами сроки, Покупатель имеет право на односторонний отказ от Договора посредством направления Поставщику уведомления об отказе от Договора. Настоящий Договор </w:t>
      </w:r>
      <w:bookmarkStart w:id="48" w:name="OLE_LINK40"/>
      <w:bookmarkStart w:id="49" w:name="OLE_LINK48"/>
      <w:r w:rsidR="00063CFA" w:rsidRPr="00F26FA6">
        <w:rPr>
          <w:b w:val="0"/>
          <w:color w:val="000000" w:themeColor="text1"/>
          <w:sz w:val="24"/>
          <w:szCs w:val="24"/>
        </w:rPr>
        <w:t xml:space="preserve">прекращает </w:t>
      </w:r>
      <w:bookmarkEnd w:id="48"/>
      <w:bookmarkEnd w:id="49"/>
      <w:r w:rsidR="00063CFA" w:rsidRPr="00F26FA6">
        <w:rPr>
          <w:b w:val="0"/>
          <w:color w:val="000000" w:themeColor="text1"/>
          <w:sz w:val="24"/>
          <w:szCs w:val="24"/>
        </w:rPr>
        <w:t>свое действие с момента получения Уведомления об отказе от Договора Поставщиком.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  <w:lang w:eastAsia="zh-CN"/>
        </w:rPr>
        <w:t>5.3.10. </w:t>
      </w:r>
      <w:r w:rsidR="00063CFA" w:rsidRPr="00F26FA6">
        <w:rPr>
          <w:b w:val="0"/>
          <w:color w:val="000000" w:themeColor="text1"/>
          <w:sz w:val="24"/>
          <w:szCs w:val="24"/>
          <w:lang w:eastAsia="zh-CN"/>
        </w:rPr>
        <w:t>В случае</w:t>
      </w:r>
      <w:r w:rsidR="00770C91">
        <w:rPr>
          <w:b w:val="0"/>
          <w:color w:val="000000" w:themeColor="text1"/>
          <w:sz w:val="24"/>
          <w:szCs w:val="24"/>
          <w:lang w:eastAsia="zh-CN"/>
        </w:rPr>
        <w:t>,</w:t>
      </w:r>
      <w:r w:rsidR="00063CFA" w:rsidRPr="00F26FA6">
        <w:rPr>
          <w:b w:val="0"/>
          <w:color w:val="000000" w:themeColor="text1"/>
          <w:sz w:val="24"/>
          <w:szCs w:val="24"/>
          <w:lang w:eastAsia="zh-CN"/>
        </w:rPr>
        <w:t xml:space="preserve"> если Поставщик устранил все установленные дефекты и /или несоответствия, то Оборудование подлежит повторному испытанию. Расходы, связанные с пребыванием специалистов Покупателя на повторной предварительной приемке (проезд, проживание, суточные) – за счет Поставщика.</w:t>
      </w:r>
      <w:r w:rsidR="00063CFA" w:rsidRPr="00F26FA6">
        <w:rPr>
          <w:b w:val="0"/>
          <w:bCs w:val="0"/>
          <w:color w:val="000000" w:themeColor="text1"/>
          <w:sz w:val="24"/>
          <w:szCs w:val="24"/>
          <w:lang w:eastAsia="zh-CN"/>
        </w:rPr>
        <w:t xml:space="preserve"> </w:t>
      </w:r>
      <w:r w:rsidR="00063CFA" w:rsidRPr="00F26FA6">
        <w:rPr>
          <w:b w:val="0"/>
          <w:color w:val="000000" w:themeColor="text1"/>
          <w:sz w:val="24"/>
          <w:szCs w:val="24"/>
        </w:rPr>
        <w:t>При этом срок поставки Оборудования не должен превышать срок, установленный пунктом 3.1. договора.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  <w:lang w:eastAsia="zh-CN"/>
        </w:rPr>
      </w:pPr>
      <w:r>
        <w:rPr>
          <w:b w:val="0"/>
          <w:color w:val="000000" w:themeColor="text1"/>
          <w:sz w:val="24"/>
          <w:szCs w:val="24"/>
          <w:lang w:eastAsia="zh-CN"/>
        </w:rPr>
        <w:t>5.3.11. </w:t>
      </w:r>
      <w:r w:rsidR="00063CFA" w:rsidRPr="00F26FA6">
        <w:rPr>
          <w:b w:val="0"/>
          <w:color w:val="000000" w:themeColor="text1"/>
          <w:sz w:val="24"/>
          <w:szCs w:val="24"/>
          <w:lang w:eastAsia="zh-CN"/>
        </w:rPr>
        <w:t>Отгрузка Оборудования Покупателю производится только после подписания Сторонами «Акта предварительной приемки Оборудования на площадях Поставщика» в соответствии с пунктом</w:t>
      </w:r>
      <w:r>
        <w:rPr>
          <w:b w:val="0"/>
          <w:color w:val="000000" w:themeColor="text1"/>
          <w:sz w:val="24"/>
          <w:szCs w:val="24"/>
          <w:lang w:eastAsia="zh-CN"/>
        </w:rPr>
        <w:t xml:space="preserve"> </w:t>
      </w:r>
      <w:r w:rsidR="00063CFA" w:rsidRPr="00F26FA6">
        <w:rPr>
          <w:b w:val="0"/>
          <w:color w:val="000000" w:themeColor="text1"/>
          <w:sz w:val="24"/>
          <w:szCs w:val="24"/>
          <w:lang w:eastAsia="zh-CN"/>
        </w:rPr>
        <w:t>5.3.7. Договора.</w:t>
      </w:r>
    </w:p>
    <w:p w:rsidR="009434FE" w:rsidRPr="006C49DF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5.3.12. 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 xml:space="preserve">Участие представителей Покупателя в испытании Оборудования не освобождает Поставщика от ответственности по гарантии в соответствии с условиями 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lastRenderedPageBreak/>
        <w:t>настоящего Договора.</w:t>
      </w:r>
    </w:p>
    <w:p w:rsidR="009434FE" w:rsidRPr="00F26FA6" w:rsidRDefault="004A21E9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5.3.13. </w:t>
      </w:r>
      <w:r w:rsidR="00063CFA" w:rsidRPr="00F26FA6">
        <w:rPr>
          <w:b w:val="0"/>
          <w:color w:val="000000" w:themeColor="text1"/>
          <w:sz w:val="24"/>
          <w:szCs w:val="24"/>
        </w:rPr>
        <w:t>В случае невозможности прибытия представителей Покупателя для проведения предварительной приемки на территории предприятия-изготовителя, Поставщик проводит предварительную приемку самостоятельно по согласованной с Покупателем программе.</w:t>
      </w:r>
    </w:p>
    <w:p w:rsidR="009434FE" w:rsidRDefault="004A21E9" w:rsidP="006C49DF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5.3.14. </w:t>
      </w:r>
      <w:r w:rsidR="00063CFA" w:rsidRPr="00F26FA6">
        <w:rPr>
          <w:b w:val="0"/>
          <w:color w:val="000000" w:themeColor="text1"/>
          <w:sz w:val="24"/>
          <w:szCs w:val="24"/>
        </w:rPr>
        <w:t>До момента предварительной приемки оборудования Покупатель предоставляет Поставщику за свой счет заготовки по заранее согласованному с Поставщиком перечню</w:t>
      </w:r>
      <w:r w:rsidR="00770C91">
        <w:rPr>
          <w:b w:val="0"/>
          <w:color w:val="000000" w:themeColor="text1"/>
          <w:sz w:val="24"/>
          <w:szCs w:val="24"/>
        </w:rPr>
        <w:t>.</w:t>
      </w:r>
      <w:r w:rsidR="00063CFA" w:rsidRPr="00F26FA6">
        <w:rPr>
          <w:b w:val="0"/>
          <w:color w:val="000000" w:themeColor="text1"/>
          <w:sz w:val="24"/>
          <w:szCs w:val="24"/>
        </w:rPr>
        <w:t xml:space="preserve"> Адрес</w:t>
      </w:r>
      <w:r w:rsidR="00063CFA" w:rsidRPr="00825A83">
        <w:rPr>
          <w:b w:val="0"/>
          <w:color w:val="000000" w:themeColor="text1"/>
          <w:sz w:val="24"/>
          <w:szCs w:val="24"/>
        </w:rPr>
        <w:t xml:space="preserve"> </w:t>
      </w:r>
      <w:r w:rsidR="00063CFA" w:rsidRPr="00F26FA6">
        <w:rPr>
          <w:b w:val="0"/>
          <w:color w:val="000000" w:themeColor="text1"/>
          <w:sz w:val="24"/>
          <w:szCs w:val="24"/>
        </w:rPr>
        <w:t>для</w:t>
      </w:r>
      <w:r w:rsidR="00063CFA" w:rsidRPr="00825A83">
        <w:rPr>
          <w:b w:val="0"/>
          <w:color w:val="000000" w:themeColor="text1"/>
          <w:sz w:val="24"/>
          <w:szCs w:val="24"/>
        </w:rPr>
        <w:t xml:space="preserve"> </w:t>
      </w:r>
      <w:r w:rsidR="00063CFA" w:rsidRPr="00F26FA6">
        <w:rPr>
          <w:b w:val="0"/>
          <w:color w:val="000000" w:themeColor="text1"/>
          <w:sz w:val="24"/>
          <w:szCs w:val="24"/>
        </w:rPr>
        <w:t>отправки</w:t>
      </w:r>
      <w:r w:rsidR="00063CFA" w:rsidRPr="00825A83">
        <w:rPr>
          <w:b w:val="0"/>
          <w:color w:val="000000" w:themeColor="text1"/>
          <w:sz w:val="24"/>
          <w:szCs w:val="24"/>
        </w:rPr>
        <w:t xml:space="preserve"> </w:t>
      </w:r>
      <w:r w:rsidR="00063CFA" w:rsidRPr="00F26FA6">
        <w:rPr>
          <w:b w:val="0"/>
          <w:color w:val="000000" w:themeColor="text1"/>
          <w:sz w:val="24"/>
          <w:szCs w:val="24"/>
        </w:rPr>
        <w:t>заготовок</w:t>
      </w:r>
      <w:r w:rsidR="00063CFA" w:rsidRPr="00825A83">
        <w:rPr>
          <w:b w:val="0"/>
          <w:color w:val="000000" w:themeColor="text1"/>
          <w:sz w:val="24"/>
          <w:szCs w:val="24"/>
        </w:rPr>
        <w:t xml:space="preserve">: </w:t>
      </w:r>
      <w:r w:rsidR="006C49DF">
        <w:rPr>
          <w:b w:val="0"/>
          <w:color w:val="000000" w:themeColor="text1"/>
          <w:sz w:val="24"/>
          <w:szCs w:val="24"/>
        </w:rPr>
        <w:t>___________</w:t>
      </w:r>
    </w:p>
    <w:p w:rsidR="00865CB2" w:rsidRDefault="00865CB2" w:rsidP="006C49DF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</w:p>
    <w:p w:rsidR="00865CB2" w:rsidRDefault="00865CB2" w:rsidP="00A77248">
      <w:pPr>
        <w:pStyle w:val="510"/>
        <w:shd w:val="clear" w:color="auto" w:fill="auto"/>
        <w:spacing w:after="0" w:line="240" w:lineRule="auto"/>
        <w:ind w:firstLine="709"/>
        <w:jc w:val="center"/>
        <w:rPr>
          <w:b w:val="0"/>
          <w:color w:val="000000" w:themeColor="text1"/>
          <w:sz w:val="24"/>
          <w:szCs w:val="24"/>
        </w:rPr>
      </w:pPr>
      <w:r>
        <w:rPr>
          <w:rStyle w:val="25"/>
          <w:b/>
          <w:bCs/>
          <w:color w:val="auto"/>
          <w:sz w:val="24"/>
          <w:szCs w:val="24"/>
        </w:rPr>
        <w:t>6. </w:t>
      </w:r>
      <w:r w:rsidRPr="00C447A2">
        <w:rPr>
          <w:rStyle w:val="25"/>
          <w:b/>
          <w:bCs/>
          <w:color w:val="auto"/>
          <w:sz w:val="24"/>
          <w:szCs w:val="24"/>
        </w:rPr>
        <w:t>ПУСКОНАЛАДОЧНЫЕ РАБОТЫ, ПРИЕМОСДАТОЧНЫЕ ИСПЫТАНИЯ И СДАЧА-ПРИЕМКА ОБОРУДОВАНИЯ</w:t>
      </w:r>
    </w:p>
    <w:p w:rsidR="00865CB2" w:rsidRPr="006C49DF" w:rsidRDefault="00865CB2" w:rsidP="006C49DF">
      <w:pPr>
        <w:pStyle w:val="510"/>
        <w:shd w:val="clear" w:color="auto" w:fill="auto"/>
        <w:spacing w:after="0" w:line="240" w:lineRule="auto"/>
        <w:ind w:firstLine="709"/>
        <w:jc w:val="both"/>
        <w:rPr>
          <w:b w:val="0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6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</w:t>
      </w:r>
      <w:r>
        <w:rPr>
          <w:b w:val="0"/>
          <w:bCs w:val="0"/>
          <w:color w:val="000000" w:themeColor="text1"/>
          <w:sz w:val="24"/>
          <w:szCs w:val="24"/>
        </w:rPr>
        <w:t>1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 xml:space="preserve">. После прибытия Оборудования на предприятие Покупателя в </w:t>
      </w:r>
      <w:r w:rsidR="00063CFA" w:rsidRPr="00F26FA6">
        <w:rPr>
          <w:rStyle w:val="25"/>
          <w:color w:val="000000" w:themeColor="text1"/>
          <w:sz w:val="24"/>
          <w:szCs w:val="24"/>
        </w:rPr>
        <w:t>присутствии представителя Поставщика Покупатель производит: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8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осмотр целостности упаковки Оборудования;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 xml:space="preserve">- разгрузку, перемещение и установку Оборудования на </w:t>
      </w:r>
      <w:r w:rsidRPr="00F26FA6">
        <w:rPr>
          <w:b w:val="0"/>
          <w:color w:val="000000" w:themeColor="text1"/>
          <w:sz w:val="24"/>
          <w:szCs w:val="24"/>
        </w:rPr>
        <w:t>территории предприятия Покупателя;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8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 xml:space="preserve">- </w:t>
      </w:r>
      <w:r w:rsidRPr="00F26FA6">
        <w:rPr>
          <w:rStyle w:val="25"/>
          <w:color w:val="000000" w:themeColor="text1"/>
          <w:sz w:val="24"/>
          <w:szCs w:val="24"/>
        </w:rPr>
        <w:t>распаковку Оборудования;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8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 xml:space="preserve">- </w:t>
      </w:r>
      <w:r w:rsidRPr="00F26FA6">
        <w:rPr>
          <w:rStyle w:val="25"/>
          <w:color w:val="000000" w:themeColor="text1"/>
          <w:sz w:val="24"/>
          <w:szCs w:val="24"/>
        </w:rPr>
        <w:t>проверку общего состояния Оборудования на наличие повреждений и коррозии;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08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проверку комплектности Оборудования сог</w:t>
      </w:r>
      <w:r w:rsidR="006C49DF">
        <w:rPr>
          <w:rStyle w:val="25"/>
          <w:color w:val="000000" w:themeColor="text1"/>
          <w:sz w:val="24"/>
          <w:szCs w:val="24"/>
        </w:rPr>
        <w:t>ласно Спецификации (Приложение №___</w:t>
      </w:r>
      <w:r w:rsidRPr="00F26FA6">
        <w:rPr>
          <w:rStyle w:val="25"/>
          <w:color w:val="000000" w:themeColor="text1"/>
          <w:sz w:val="24"/>
          <w:szCs w:val="24"/>
        </w:rPr>
        <w:t xml:space="preserve"> к Договору</w:t>
      </w:r>
      <w:r w:rsidRPr="00F26FA6">
        <w:rPr>
          <w:rStyle w:val="25"/>
          <w:b/>
          <w:color w:val="000000" w:themeColor="text1"/>
          <w:sz w:val="24"/>
          <w:szCs w:val="24"/>
        </w:rPr>
        <w:t xml:space="preserve">) </w:t>
      </w:r>
      <w:r w:rsidRPr="00F26FA6">
        <w:rPr>
          <w:rStyle w:val="25"/>
          <w:color w:val="000000" w:themeColor="text1"/>
          <w:sz w:val="24"/>
          <w:szCs w:val="24"/>
        </w:rPr>
        <w:t>и Т</w:t>
      </w:r>
      <w:r w:rsidRPr="00F26FA6">
        <w:rPr>
          <w:b w:val="0"/>
          <w:color w:val="000000" w:themeColor="text1"/>
          <w:sz w:val="24"/>
          <w:szCs w:val="24"/>
        </w:rPr>
        <w:t xml:space="preserve">ехнического задания </w:t>
      </w:r>
      <w:r w:rsidR="006C49DF">
        <w:rPr>
          <w:rStyle w:val="25"/>
          <w:color w:val="000000" w:themeColor="text1"/>
          <w:sz w:val="24"/>
          <w:szCs w:val="24"/>
        </w:rPr>
        <w:t>(Приложение №____</w:t>
      </w:r>
      <w:r w:rsidRPr="00F26FA6">
        <w:rPr>
          <w:rStyle w:val="25"/>
          <w:color w:val="000000" w:themeColor="text1"/>
          <w:sz w:val="24"/>
          <w:szCs w:val="24"/>
        </w:rPr>
        <w:t xml:space="preserve"> к Договору);</w:t>
      </w:r>
    </w:p>
    <w:p w:rsidR="009434FE" w:rsidRPr="00F26FA6" w:rsidRDefault="00063CFA">
      <w:pPr>
        <w:pStyle w:val="510"/>
        <w:shd w:val="clear" w:color="auto" w:fill="auto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 xml:space="preserve">- </w:t>
      </w:r>
      <w:r w:rsidRPr="00F26FA6">
        <w:rPr>
          <w:rStyle w:val="25"/>
          <w:color w:val="000000" w:themeColor="text1"/>
          <w:sz w:val="24"/>
          <w:szCs w:val="24"/>
        </w:rPr>
        <w:t>проверку комплектности технической и сопроводительной документации на Оборудование согласно Т</w:t>
      </w:r>
      <w:r w:rsidRPr="00F26FA6">
        <w:rPr>
          <w:b w:val="0"/>
          <w:color w:val="000000" w:themeColor="text1"/>
          <w:sz w:val="24"/>
          <w:szCs w:val="24"/>
        </w:rPr>
        <w:t xml:space="preserve">ехнического задания </w:t>
      </w:r>
      <w:r w:rsidRPr="00F26FA6">
        <w:rPr>
          <w:b w:val="0"/>
          <w:bCs w:val="0"/>
          <w:color w:val="000000" w:themeColor="text1"/>
          <w:sz w:val="24"/>
          <w:szCs w:val="24"/>
        </w:rPr>
        <w:t xml:space="preserve">(Приложение 2 к Договору) и разделов </w:t>
      </w:r>
      <w:r w:rsidR="00A77248">
        <w:rPr>
          <w:b w:val="0"/>
          <w:bCs w:val="0"/>
          <w:color w:val="000000" w:themeColor="text1"/>
          <w:sz w:val="24"/>
          <w:szCs w:val="24"/>
        </w:rPr>
        <w:t>8</w:t>
      </w:r>
      <w:r w:rsidRPr="00F26FA6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A77248">
        <w:rPr>
          <w:b w:val="0"/>
          <w:bCs w:val="0"/>
          <w:color w:val="000000" w:themeColor="text1"/>
          <w:sz w:val="24"/>
          <w:szCs w:val="24"/>
        </w:rPr>
        <w:t>9</w:t>
      </w:r>
      <w:r w:rsidRPr="00F26FA6">
        <w:rPr>
          <w:b w:val="0"/>
          <w:bCs w:val="0"/>
          <w:color w:val="000000" w:themeColor="text1"/>
          <w:sz w:val="24"/>
          <w:szCs w:val="24"/>
        </w:rPr>
        <w:t xml:space="preserve"> Договора.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8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6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</w:t>
      </w:r>
      <w:r>
        <w:rPr>
          <w:b w:val="0"/>
          <w:bCs w:val="0"/>
          <w:color w:val="000000" w:themeColor="text1"/>
          <w:sz w:val="24"/>
          <w:szCs w:val="24"/>
        </w:rPr>
        <w:t>2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 </w:t>
      </w:r>
      <w:r w:rsidR="00770C91">
        <w:rPr>
          <w:rStyle w:val="25"/>
          <w:color w:val="000000" w:themeColor="text1"/>
          <w:sz w:val="24"/>
          <w:szCs w:val="24"/>
        </w:rPr>
        <w:t>По окончанию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проверки представители Покуп</w:t>
      </w:r>
      <w:r w:rsidR="006C49DF">
        <w:rPr>
          <w:rStyle w:val="25"/>
          <w:color w:val="000000" w:themeColor="text1"/>
          <w:sz w:val="24"/>
          <w:szCs w:val="24"/>
        </w:rPr>
        <w:t xml:space="preserve">ателя и Поставщика подписывают </w:t>
      </w:r>
      <w:r w:rsidR="00063CFA" w:rsidRPr="00F26FA6">
        <w:rPr>
          <w:color w:val="000000" w:themeColor="text1"/>
          <w:sz w:val="24"/>
          <w:szCs w:val="24"/>
        </w:rPr>
        <w:t>«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Акт приемки товара по количеству и качеству (количеству)»</w:t>
      </w:r>
      <w:r w:rsidR="00063CFA" w:rsidRPr="00F26FA6">
        <w:rPr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>Оборудования в течение 3 (трех) рабочих дней с момента окончания проверки с указанием выявленных замечаний если таковые имеются и сроков их устранения.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</w:t>
      </w:r>
      <w:r>
        <w:rPr>
          <w:rStyle w:val="25"/>
          <w:color w:val="000000" w:themeColor="text1"/>
          <w:sz w:val="24"/>
          <w:szCs w:val="24"/>
        </w:rPr>
        <w:t>3</w:t>
      </w:r>
      <w:r w:rsidR="004A21E9">
        <w:rPr>
          <w:rStyle w:val="25"/>
          <w:color w:val="000000" w:themeColor="text1"/>
          <w:sz w:val="24"/>
          <w:szCs w:val="24"/>
        </w:rPr>
        <w:t>. 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В случае, если Оборудование, техническая и/или сопроводительная документация на него окажутся некомплектными, Поставщик обязан в течение </w:t>
      </w:r>
      <w:r w:rsidR="00063CFA" w:rsidRPr="006C49DF">
        <w:rPr>
          <w:rStyle w:val="25"/>
          <w:color w:val="000000" w:themeColor="text1"/>
          <w:sz w:val="24"/>
          <w:szCs w:val="24"/>
        </w:rPr>
        <w:t>5 (пяти)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календарных дней за свой счет доукомплектовать поставленное Оборудование и</w:t>
      </w:r>
      <w:r w:rsidR="004A21E9">
        <w:rPr>
          <w:rStyle w:val="25"/>
          <w:color w:val="000000" w:themeColor="text1"/>
          <w:sz w:val="24"/>
          <w:szCs w:val="24"/>
        </w:rPr>
        <w:t> </w:t>
      </w:r>
      <w:r w:rsidR="00063CFA" w:rsidRPr="00F26FA6">
        <w:rPr>
          <w:rStyle w:val="25"/>
          <w:color w:val="000000" w:themeColor="text1"/>
          <w:sz w:val="24"/>
          <w:szCs w:val="24"/>
        </w:rPr>
        <w:t>/или техническую (сопроводительную) документацию.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</w:t>
      </w:r>
      <w:r>
        <w:rPr>
          <w:rStyle w:val="25"/>
          <w:color w:val="000000" w:themeColor="text1"/>
          <w:sz w:val="24"/>
          <w:szCs w:val="24"/>
        </w:rPr>
        <w:t>4</w:t>
      </w:r>
      <w:r w:rsidR="004A21E9">
        <w:rPr>
          <w:rStyle w:val="25"/>
          <w:color w:val="000000" w:themeColor="text1"/>
          <w:sz w:val="24"/>
          <w:szCs w:val="24"/>
        </w:rPr>
        <w:t>. 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 xml:space="preserve">Окончательная приемка проводится после шефмонтажа Оборудования у Покупателя. 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Покупатель до начала проведения пусконаладочных работ осуществляет разгрузку, распаковку, перемещение и установку Оборудования на территории предприятия Покупателя собственными силами и за свой счет. </w:t>
      </w:r>
    </w:p>
    <w:p w:rsidR="009434FE" w:rsidRPr="006C49DF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</w:t>
      </w:r>
      <w:r>
        <w:rPr>
          <w:rStyle w:val="25"/>
          <w:color w:val="000000" w:themeColor="text1"/>
          <w:sz w:val="24"/>
          <w:szCs w:val="24"/>
        </w:rPr>
        <w:t>5</w:t>
      </w:r>
      <w:r w:rsidR="004A21E9">
        <w:rPr>
          <w:rStyle w:val="25"/>
          <w:color w:val="000000" w:themeColor="text1"/>
          <w:sz w:val="24"/>
          <w:szCs w:val="24"/>
        </w:rPr>
        <w:t>. </w:t>
      </w:r>
      <w:r w:rsidR="00063CFA" w:rsidRPr="00F26FA6">
        <w:rPr>
          <w:rStyle w:val="25"/>
          <w:color w:val="000000" w:themeColor="text1"/>
          <w:sz w:val="24"/>
          <w:szCs w:val="24"/>
        </w:rPr>
        <w:t>Покупатель письменно сообщает Поставщику о готовности Оборудования к пусконаладочным работам.</w:t>
      </w:r>
      <w:r w:rsidR="00063CFA" w:rsidRPr="00F26FA6">
        <w:rPr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Уведомление направляется Поставщику на </w:t>
      </w:r>
      <w:r w:rsidR="001D7003">
        <w:rPr>
          <w:rStyle w:val="25"/>
          <w:color w:val="000000" w:themeColor="text1"/>
          <w:sz w:val="24"/>
          <w:szCs w:val="24"/>
        </w:rPr>
        <w:t>электронный адрес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: </w:t>
      </w:r>
      <w:r w:rsidR="006C49DF">
        <w:rPr>
          <w:rStyle w:val="25"/>
          <w:b/>
          <w:bCs/>
          <w:color w:val="000000" w:themeColor="text1"/>
          <w:sz w:val="24"/>
          <w:szCs w:val="24"/>
        </w:rPr>
        <w:t>___________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</w:t>
      </w: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 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Не позднее, чем за 1 (один) месяц до поставки Оборудования в адрес Покупателя Поставщик обязан предоставить следующую техническую документацию (на русском языке) на  e-mail: </w:t>
      </w:r>
      <w:hyperlink r:id="rId7" w:history="1">
        <w:r w:rsidR="00063CFA" w:rsidRPr="00770C91">
          <w:rPr>
            <w:rStyle w:val="aff"/>
            <w:b w:val="0"/>
            <w:color w:val="000000" w:themeColor="text1"/>
            <w:sz w:val="24"/>
            <w:szCs w:val="24"/>
          </w:rPr>
          <w:t>priem.gl.eng@mgw.by</w:t>
        </w:r>
      </w:hyperlink>
      <w:r w:rsidR="00063CFA" w:rsidRPr="00F26FA6">
        <w:rPr>
          <w:rStyle w:val="25"/>
          <w:color w:val="000000" w:themeColor="text1"/>
          <w:sz w:val="24"/>
          <w:szCs w:val="24"/>
        </w:rPr>
        <w:t>:</w:t>
      </w:r>
    </w:p>
    <w:p w:rsidR="006C49DF" w:rsidRDefault="00063CFA">
      <w:pPr>
        <w:pStyle w:val="51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общие принципиальные схемы расположения гидро-, пневмо- и смазочного оборудования;</w:t>
      </w:r>
      <w:r w:rsidRPr="00F26FA6">
        <w:rPr>
          <w:color w:val="000000" w:themeColor="text1"/>
          <w:sz w:val="24"/>
          <w:szCs w:val="24"/>
        </w:rPr>
        <w:t xml:space="preserve"> </w:t>
      </w:r>
    </w:p>
    <w:p w:rsidR="006C49DF" w:rsidRDefault="00063CFA">
      <w:pPr>
        <w:pStyle w:val="51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чертежи фундамента и общий план расположения основного и вспомогательного оборудования с основными размерами, а также с указанием всех мест подключения к энергосетям;</w:t>
      </w:r>
      <w:r w:rsidRPr="00F26FA6">
        <w:rPr>
          <w:color w:val="000000" w:themeColor="text1"/>
          <w:sz w:val="24"/>
          <w:szCs w:val="24"/>
        </w:rPr>
        <w:t xml:space="preserve"> </w:t>
      </w:r>
    </w:p>
    <w:p w:rsidR="009434FE" w:rsidRPr="00F26FA6" w:rsidRDefault="00063CFA">
      <w:pPr>
        <w:pStyle w:val="510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технические требования к погрузочно-разгрузочным механизмам для установки оборудования;</w:t>
      </w:r>
      <w:r w:rsidRPr="00F26FA6">
        <w:rPr>
          <w:color w:val="000000" w:themeColor="text1"/>
          <w:sz w:val="24"/>
          <w:szCs w:val="24"/>
        </w:rPr>
        <w:t xml:space="preserve"> </w:t>
      </w:r>
    </w:p>
    <w:p w:rsidR="006C49DF" w:rsidRDefault="00063CFA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rFonts w:eastAsia="SimSun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 рабочие инструкции по монтажу оборудования.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6</w:t>
      </w:r>
      <w:r w:rsidR="004A21E9">
        <w:rPr>
          <w:rStyle w:val="25"/>
          <w:color w:val="000000" w:themeColor="text1"/>
          <w:sz w:val="24"/>
          <w:szCs w:val="24"/>
        </w:rPr>
        <w:t>.</w:t>
      </w:r>
      <w:r>
        <w:rPr>
          <w:rStyle w:val="25"/>
          <w:color w:val="000000" w:themeColor="text1"/>
          <w:sz w:val="24"/>
          <w:szCs w:val="24"/>
        </w:rPr>
        <w:t>7</w:t>
      </w:r>
      <w:r w:rsidR="004A21E9">
        <w:rPr>
          <w:rStyle w:val="25"/>
          <w:color w:val="000000" w:themeColor="text1"/>
          <w:sz w:val="24"/>
          <w:szCs w:val="24"/>
        </w:rPr>
        <w:t>. </w:t>
      </w:r>
      <w:r w:rsidR="00063CFA" w:rsidRPr="00F26FA6">
        <w:rPr>
          <w:rStyle w:val="25"/>
          <w:color w:val="000000" w:themeColor="text1"/>
          <w:sz w:val="24"/>
          <w:szCs w:val="24"/>
        </w:rPr>
        <w:t>В случае не</w:t>
      </w:r>
      <w:r w:rsidR="004A21E9">
        <w:rPr>
          <w:rStyle w:val="25"/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>предоставления Поставщиком информации в указанные сроки</w:t>
      </w:r>
      <w:r w:rsidR="004A21E9">
        <w:rPr>
          <w:rStyle w:val="25"/>
          <w:color w:val="000000" w:themeColor="text1"/>
          <w:sz w:val="24"/>
          <w:szCs w:val="24"/>
        </w:rPr>
        <w:t>,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Покупатель ответственности за качество подготовительных работ не несет.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b/>
          <w:color w:val="auto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lastRenderedPageBreak/>
        <w:t>6.8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 </w:t>
      </w:r>
      <w:r w:rsidR="00063CFA" w:rsidRPr="00F26FA6">
        <w:rPr>
          <w:rStyle w:val="25"/>
          <w:color w:val="000000" w:themeColor="text1"/>
          <w:sz w:val="24"/>
          <w:szCs w:val="24"/>
        </w:rPr>
        <w:t>Поставщик обязуется направить квалифицированных специалистов для проведения шефмонтажных, пусконаладочных работ, приемосдаточных испытаний, обучения персонала Покупателя в согласованные с Покупателем сроки, но не позднее 10 (десяти) календарных дней после письменного уведомления Покупателем Поставщика о готовности к проведению данных работ,</w:t>
      </w:r>
      <w:r w:rsidR="00063CFA" w:rsidRPr="00F26FA6">
        <w:rPr>
          <w:color w:val="auto"/>
          <w:sz w:val="24"/>
          <w:szCs w:val="24"/>
        </w:rPr>
        <w:t xml:space="preserve"> </w:t>
      </w:r>
      <w:r w:rsidR="00063CFA" w:rsidRPr="00F26FA6">
        <w:rPr>
          <w:rStyle w:val="25"/>
          <w:color w:val="auto"/>
          <w:sz w:val="24"/>
          <w:szCs w:val="24"/>
        </w:rPr>
        <w:t>за исключением случаев задержки по вине Покупателя.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09"/>
        <w:jc w:val="both"/>
        <w:rPr>
          <w:rStyle w:val="25"/>
          <w:color w:val="000000" w:themeColor="text1"/>
          <w:sz w:val="24"/>
          <w:szCs w:val="24"/>
          <w:lang w:eastAsia="zh-CN"/>
        </w:rPr>
      </w:pPr>
      <w:r>
        <w:rPr>
          <w:rStyle w:val="25"/>
          <w:color w:val="000000" w:themeColor="text1"/>
          <w:sz w:val="24"/>
          <w:szCs w:val="24"/>
          <w:lang w:eastAsia="zh-CN"/>
        </w:rPr>
        <w:t>6</w:t>
      </w:r>
      <w:r w:rsidR="00063CFA" w:rsidRPr="00F26FA6">
        <w:rPr>
          <w:rStyle w:val="25"/>
          <w:color w:val="000000" w:themeColor="text1"/>
          <w:sz w:val="24"/>
          <w:szCs w:val="24"/>
          <w:lang w:eastAsia="zh-CN"/>
        </w:rPr>
        <w:t>.</w:t>
      </w:r>
      <w:r>
        <w:rPr>
          <w:rStyle w:val="25"/>
          <w:color w:val="000000" w:themeColor="text1"/>
          <w:sz w:val="24"/>
          <w:szCs w:val="24"/>
          <w:lang w:eastAsia="zh-CN"/>
        </w:rPr>
        <w:t>9</w:t>
      </w:r>
      <w:r w:rsidR="00063CFA" w:rsidRPr="00F26FA6">
        <w:rPr>
          <w:rStyle w:val="25"/>
          <w:color w:val="000000" w:themeColor="text1"/>
          <w:sz w:val="24"/>
          <w:szCs w:val="24"/>
          <w:lang w:eastAsia="zh-CN"/>
        </w:rPr>
        <w:t>. Расходы, связанные с пребыванием специалистов Поставщика на предприятии Покупателя для проведения шефмонтажных, пусконаладочных работ, приемосдаточных испытаний Оборудования и обучения персонала Покупателя (проезд, проживание, суточные) – за счет Поставщика.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 Перед началом пусконаладочных работ Поставщик в присутствии персонала Покупателя производит внешний осмотр Оборудования, настройку, регулировку и проверку работоспособности Оборудования.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Приемосдаточные испытания выполняют совместно Поставщик и Покупатель в соответствии с Тех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ническим заданием (Приложение №_____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по согласованным Сторонами программе и методике испытаний.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21E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считается окончательно принятым, если Оборудование соответс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твует Спецификации (Приложение №______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Договору), Те</w:t>
      </w:r>
      <w:r w:rsidR="006C49DF">
        <w:rPr>
          <w:rFonts w:ascii="Times New Roman" w:hAnsi="Times New Roman" w:cs="Times New Roman"/>
          <w:color w:val="000000" w:themeColor="text1"/>
          <w:sz w:val="24"/>
          <w:szCs w:val="24"/>
        </w:rPr>
        <w:t>хническому заданию (Приложение №______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и подписан «Акт ввода Оборудования в эксплуатацию».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4A21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4A21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во время проведения испытаний Оборудования сторонами будут выявлены неисправности, дефекты или установлена необходимость проведения дополнительных доработок Оборудования, стороны фиксируют выявленные нарушения в акте с указанием сроков их устранения. Устранение производится Поставщиком за его счет, в срок не превышающий 30 (тридцати) календарных дней с даты составления акта с последующим проведением проверки устранения замечаний с участием представителей Покупателя и составлением «Акта устранения замечаний». 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 Поставщик осуществляет обучение персонала Покупателя не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менее 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работе на Оборудовании и его техническому обслуживанию по согласованной Сторонами программе.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Срок выполнения специалистами Поставщика работ по проведению пусконаладочных работ, приемосдаточных испытаний Оборудования и обучения персонала Покупателя – не более 30 (тридцати) календарных дней с даты, следующей за датой их прибытия в г. Минск 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территорию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865CB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 По окончании выполнения пусконаладочных работ, приемосдаточных испытаний Оборудования и обучения персонала Покупателя, представители Сторон составляют и подписывают в 2 (двух) экземплярах, один для Поставщика и один для Покупателя, «Акт выполнения пусконаладочных работ»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«Акт </w:t>
      </w:r>
      <w:r w:rsidR="00325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проведения обучения персонала»,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«Акт ввода Оборудования в эксплуатацию», в которых подтверждают, что поставленное Оборудование соответс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твует Спецификации (Приложение №____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и Те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хническому заданию (Приложение №___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договору), надлежащим образом выполнены пусконаладочные работы, приемосдаточные испытания Оборудования и обучение персонала Покупателя.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709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bookmarkStart w:id="50" w:name="bookmark2"/>
      <w:bookmarkEnd w:id="5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7</w:t>
      </w:r>
      <w:r w:rsidR="00063CFA" w:rsidRPr="00F26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. КАЧЕСТВО И ГАРАНТИИ</w:t>
      </w:r>
    </w:p>
    <w:p w:rsidR="009434FE" w:rsidRPr="00F26FA6" w:rsidRDefault="009434FE">
      <w:pPr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.1.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Качество и гарантии на поставляемое Оборудование должны соответствовать Те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хническому заданию (Приложение №_____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к Договору), требованиям настоящего Договора и технической документации изготовителя.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гарантирует качество Оборудования в целом, включая составные части и комплектующие.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.3.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договором не предусмотрено иное, приемка Оборудования по количеству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качеству проводится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№1290.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.4. Поставляемое Оборудование должно быть поставлено и испытано в полном соответстви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и со Спецификацией (Приложение №___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Договору),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Техническим заданием 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и иными условиями настоящего Договора.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.5. Поставщик гарантирует качество, полноту и комплектность передаваемой Покупателю технической и сопроводительной документации на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Оборудование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Технически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 заданием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 и иными условиями настоящего Договора.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 Поставщик гарантирует заявленную в соответствии с техническими требованиями Покупателя работу Оборудования в течение не менее 24 (двадцати четырех) месяцев с даты подписания представителями Сторон «Акт ввода Оборудования в эксплуатацию». Расходы по гарантийному обслуживанию несет Поставщик. 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.7.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срока гарантии Поставщик обязуется обеспечить: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- реакцию на обращение Покупателя по поводу возникших проблем в течение 1 (одного) рабочего дня с даты обращения, в том числе, и по телефону;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прибытие сервис-инженера к Покупателю в течение 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четырех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даты письменного вызова.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.8.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Если в течение срока гарантии Оборудование окажется д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ефектным или некомплектным,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не будет соответствовать условиям настоящего договора, не достигнет обусловленной производительности, либо утратит её, то, независимо от того, было ли это установлено при испытании на площадях Поставщика, Поставщик обязуется по требованию Покупателя в срок не более 30 (тридцати) календарных дней с даты письменного уведомления Покупателем Поставщика за свой счет устранить обнаруженные дефекты путем исправления либо замены дефектного Оборудования (его частей) новым качественным Оборудованием (частями)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</w:rPr>
        <w:t>, либо доукомплектовать в тот же срок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.9.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поломке либо неисправности Оборудования должно направляться сервисной службе Поставщика </w:t>
      </w:r>
      <w:proofErr w:type="gramStart"/>
      <w:r w:rsidR="003255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325508" w:rsidRPr="003255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891166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Поставщик по требованию Покупателя без промедления, но не позднее 30 (тридцати) календарных дней с даты письменного уведомления Покупателем Поставщика не устранит выявленных дефектов, 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доукомплектует,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то Покупатель вправе устранить их сам за счет Поставщика, после уведомления последнего, без ущерба для своих прав по гарантии, причем Поставщик обязан оплатить ремонт в сумме фактических расходов Покупателя на основании счета последнего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>, либо расходы на доукомплектование или изготовление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 В этом случае срок гарантии Оборудования продлевается на время, в течение которого Оборудование не использовалось вследствие обнаруженного дефекта.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.11.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Мелкие недостатки, не терпящие отсрочки и не требующие участия Поставщика в их устранении, устраняются Покупателем, по согласованию с Поставщиком, без ущерба для своих прав по гарантии за счет Поставщика, Поставщик обязан оплатить ремонт в сумме фактических расходов Покупателя на основании счета. При этом все вышеуказанные действия, а также стоимость ремонта предварительно согласовываются с Продавцом.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.12.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Дефектное Оборудование, взамен которого поставлено новое, возвращается Поставщик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ом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 его требованию и за его счет в течение 40 (сорока) календарных дней.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транспортные, таможенные и другие расходы, связанные с возвратом и заменой дефектного Оборудования, несет непосредственно сам Поставщик или путем оплаты счета выставленного Покупателем. 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.13. Указанный выше гарантийный срок в отношении нового Оборудования и/или новых узлов (деталей и т.п.), поставленных взамен дефектных, продлевается на время, в течение которого Оборудование не использовалось вследствие обнаруженного дефекта. В случае исправления или ремонта узлов, деталей, аппаратов, частей Оборудования срок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гарантии основного Оборудования продлевается на время, в течение которого Оборудование не использовалось вследствие обнаруженного дефекта. Все гарантийные случаи согласовываются предварительно Сторонами и оформляются соответствующим актом. 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.14.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гарантирует на момент заключения Договора наличие сервисно–технического центра в Республике Беларусь, в т.</w:t>
      </w:r>
      <w:r w:rsidR="0077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ч. по обслуживанию системы ЧПУ, а также техническую поддержку на весь период эксплуатации Оборудования в Республике Беларусь и наличие «горячей линии» на русском языке.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.15.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гарантирует послегарантийное обслуживание Оборудования по отдельному договору.</w:t>
      </w: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.16.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Гарантийные обязательства не распространяются на случаи выхода из строя оборудования и/или его отдельных узлов по вине Покупателя.</w:t>
      </w:r>
    </w:p>
    <w:p w:rsidR="009434FE" w:rsidRPr="00F26FA6" w:rsidRDefault="009434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0"/>
        <w:jc w:val="center"/>
        <w:rPr>
          <w:rStyle w:val="25"/>
          <w:b/>
          <w:bCs/>
          <w:color w:val="000000" w:themeColor="text1"/>
          <w:sz w:val="24"/>
          <w:szCs w:val="24"/>
        </w:rPr>
      </w:pPr>
      <w:r>
        <w:rPr>
          <w:rStyle w:val="25"/>
          <w:b/>
          <w:bCs/>
          <w:color w:val="000000" w:themeColor="text1"/>
          <w:sz w:val="24"/>
          <w:szCs w:val="24"/>
        </w:rPr>
        <w:t>8</w:t>
      </w:r>
      <w:r w:rsidR="00063CFA" w:rsidRPr="00F26FA6">
        <w:rPr>
          <w:rStyle w:val="25"/>
          <w:b/>
          <w:bCs/>
          <w:color w:val="000000" w:themeColor="text1"/>
          <w:sz w:val="24"/>
          <w:szCs w:val="24"/>
        </w:rPr>
        <w:t xml:space="preserve">. ОТГРУЗОЧНЫЕ </w:t>
      </w:r>
      <w:bookmarkStart w:id="51" w:name="OLE_LINK476"/>
      <w:bookmarkStart w:id="52" w:name="OLE_LINK475"/>
      <w:bookmarkStart w:id="53" w:name="OLE_LINK474"/>
      <w:r w:rsidR="00063CFA" w:rsidRPr="00F26FA6">
        <w:rPr>
          <w:rStyle w:val="25"/>
          <w:b/>
          <w:bCs/>
          <w:color w:val="000000" w:themeColor="text1"/>
          <w:sz w:val="24"/>
          <w:szCs w:val="24"/>
        </w:rPr>
        <w:t xml:space="preserve">ИНСТРУКЦИИ </w:t>
      </w:r>
      <w:bookmarkEnd w:id="51"/>
      <w:bookmarkEnd w:id="52"/>
      <w:bookmarkEnd w:id="53"/>
      <w:r w:rsidR="00063CFA" w:rsidRPr="00F26FA6">
        <w:rPr>
          <w:rStyle w:val="25"/>
          <w:b/>
          <w:bCs/>
          <w:color w:val="000000" w:themeColor="text1"/>
          <w:sz w:val="24"/>
          <w:szCs w:val="24"/>
        </w:rPr>
        <w:t>И ИЗВЕЩЕНИЯ ОБ ОТГРУЗКЕ</w:t>
      </w:r>
    </w:p>
    <w:p w:rsidR="009434FE" w:rsidRPr="00F26FA6" w:rsidRDefault="009434FE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0"/>
        <w:jc w:val="center"/>
        <w:rPr>
          <w:rStyle w:val="25"/>
          <w:bCs/>
          <w:color w:val="000000" w:themeColor="text1"/>
          <w:sz w:val="24"/>
          <w:szCs w:val="24"/>
        </w:rPr>
      </w:pPr>
    </w:p>
    <w:p w:rsidR="009434FE" w:rsidRPr="00F26FA6" w:rsidRDefault="00865CB2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8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.1. 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Поставщик обязан за </w:t>
      </w:r>
      <w:r w:rsidR="00325508">
        <w:rPr>
          <w:rStyle w:val="25"/>
          <w:color w:val="000000" w:themeColor="text1"/>
          <w:sz w:val="24"/>
          <w:szCs w:val="24"/>
        </w:rPr>
        <w:t>5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(</w:t>
      </w:r>
      <w:r w:rsidR="00325508">
        <w:rPr>
          <w:rStyle w:val="25"/>
          <w:color w:val="000000" w:themeColor="text1"/>
          <w:sz w:val="24"/>
          <w:szCs w:val="24"/>
        </w:rPr>
        <w:t>пять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) </w:t>
      </w:r>
      <w:r w:rsidR="00325508">
        <w:rPr>
          <w:rStyle w:val="25"/>
          <w:color w:val="000000" w:themeColor="text1"/>
          <w:sz w:val="24"/>
          <w:szCs w:val="24"/>
        </w:rPr>
        <w:t>календарных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дня до отгрузки Оборудования нап</w:t>
      </w:r>
      <w:r>
        <w:rPr>
          <w:rStyle w:val="25"/>
          <w:color w:val="000000" w:themeColor="text1"/>
          <w:sz w:val="24"/>
          <w:szCs w:val="24"/>
        </w:rPr>
        <w:t>равить Покупателю по факсу +375 </w:t>
      </w:r>
      <w:r w:rsidR="00063CFA" w:rsidRPr="00F26FA6">
        <w:rPr>
          <w:rStyle w:val="25"/>
          <w:color w:val="000000" w:themeColor="text1"/>
          <w:sz w:val="24"/>
          <w:szCs w:val="24"/>
        </w:rPr>
        <w:t>17 324-92-43 или по электронной почте</w:t>
      </w:r>
      <w:r w:rsidR="001D7003">
        <w:rPr>
          <w:rStyle w:val="25"/>
          <w:color w:val="000000" w:themeColor="text1"/>
          <w:sz w:val="24"/>
          <w:szCs w:val="24"/>
        </w:rPr>
        <w:t xml:space="preserve">: 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</w:t>
      </w:r>
      <w:hyperlink r:id="rId8" w:history="1">
        <w:r w:rsidR="001D7003" w:rsidRPr="00770C91">
          <w:rPr>
            <w:rStyle w:val="aff"/>
            <w:b w:val="0"/>
            <w:color w:val="000000" w:themeColor="text1"/>
            <w:sz w:val="24"/>
            <w:szCs w:val="24"/>
          </w:rPr>
          <w:t>priem.gl.eng@mgw.by</w:t>
        </w:r>
      </w:hyperlink>
      <w:r w:rsidR="001D7003">
        <w:rPr>
          <w:rStyle w:val="25"/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>товаросопроводительные документы для проверки.</w:t>
      </w:r>
    </w:p>
    <w:p w:rsidR="009434FE" w:rsidRPr="00F26FA6" w:rsidRDefault="00865CB2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8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.2. 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Поставщик предоставляет за свой счет 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Покупателю</w:t>
      </w:r>
      <w:r w:rsidR="00063CFA" w:rsidRPr="00F26FA6">
        <w:rPr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>и направляет с Оборудованием оригиналы нижеследующих сопроводительных документов:</w:t>
      </w:r>
    </w:p>
    <w:p w:rsidR="009434FE" w:rsidRPr="00F26FA6" w:rsidRDefault="00063CFA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- международную товарно-транспортную накладную с обязательным заполнением всех предусмотренных реквизитов - 1экз.;</w:t>
      </w:r>
    </w:p>
    <w:p w:rsidR="009434FE" w:rsidRPr="00F26FA6" w:rsidRDefault="00063CFA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- инвойс с указанием страны происхождения - 1экз.;</w:t>
      </w:r>
    </w:p>
    <w:p w:rsidR="009434FE" w:rsidRPr="00F26FA6" w:rsidRDefault="00063CFA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- упаковочные листы - 1экз.;</w:t>
      </w:r>
    </w:p>
    <w:p w:rsidR="009434FE" w:rsidRPr="00F26FA6" w:rsidRDefault="00063CFA">
      <w:pPr>
        <w:pStyle w:val="510"/>
        <w:shd w:val="clear" w:color="auto" w:fill="auto"/>
        <w:tabs>
          <w:tab w:val="left" w:pos="858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 xml:space="preserve">- </w:t>
      </w:r>
      <w:r w:rsidRPr="00F26FA6">
        <w:rPr>
          <w:rStyle w:val="25"/>
          <w:color w:val="000000" w:themeColor="text1"/>
          <w:sz w:val="24"/>
          <w:szCs w:val="24"/>
        </w:rPr>
        <w:t xml:space="preserve">сертификат о происхождении товара, </w:t>
      </w:r>
      <w:r w:rsidRPr="00F26FA6">
        <w:rPr>
          <w:b w:val="0"/>
          <w:bCs w:val="0"/>
          <w:color w:val="000000" w:themeColor="text1"/>
          <w:sz w:val="24"/>
          <w:szCs w:val="24"/>
        </w:rPr>
        <w:t>выданный уполномоченным органом государства-экспортера - 1экз.;</w:t>
      </w:r>
    </w:p>
    <w:p w:rsidR="009434FE" w:rsidRPr="00F26FA6" w:rsidRDefault="00063CFA">
      <w:pPr>
        <w:pStyle w:val="1b"/>
        <w:shd w:val="clear" w:color="auto" w:fill="FFFFFF"/>
        <w:ind w:left="58" w:right="5" w:firstLine="691"/>
        <w:jc w:val="both"/>
        <w:rPr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-</w:t>
      </w:r>
      <w:r w:rsidRPr="00F26FA6">
        <w:rPr>
          <w:rStyle w:val="25"/>
          <w:color w:val="000000" w:themeColor="text1"/>
          <w:sz w:val="24"/>
          <w:szCs w:val="24"/>
          <w:lang w:eastAsia="zh-CN"/>
        </w:rPr>
        <w:t xml:space="preserve"> </w:t>
      </w:r>
      <w:r w:rsidRPr="00F26FA6">
        <w:rPr>
          <w:rStyle w:val="25"/>
          <w:b w:val="0"/>
          <w:bCs w:val="0"/>
          <w:color w:val="000000" w:themeColor="text1"/>
          <w:sz w:val="24"/>
          <w:szCs w:val="24"/>
          <w:lang w:eastAsia="zh-CN"/>
        </w:rPr>
        <w:t xml:space="preserve">копию </w:t>
      </w:r>
      <w:r w:rsidRPr="00F26FA6">
        <w:rPr>
          <w:color w:val="000000" w:themeColor="text1"/>
          <w:sz w:val="24"/>
          <w:szCs w:val="24"/>
        </w:rPr>
        <w:t xml:space="preserve">сертификата (декларации) соответствия Оборудования требованиям технических регламентов Таможенного союза (ТР ТС), Евразийского экономического союза </w:t>
      </w:r>
      <w:r w:rsidR="00770C91">
        <w:rPr>
          <w:color w:val="000000" w:themeColor="text1"/>
          <w:sz w:val="24"/>
          <w:szCs w:val="24"/>
        </w:rPr>
        <w:t xml:space="preserve">(ТР ЕАЭС) </w:t>
      </w:r>
      <w:r w:rsidRPr="00F26FA6">
        <w:rPr>
          <w:color w:val="000000" w:themeColor="text1"/>
          <w:sz w:val="24"/>
          <w:szCs w:val="24"/>
        </w:rPr>
        <w:t>– 1экз., выданный уполномоченным органом, включенным в единый реестр органов по сертификации и испытательных лабораторий (центров) таможенного союза:</w:t>
      </w:r>
    </w:p>
    <w:p w:rsidR="009434FE" w:rsidRPr="00F26FA6" w:rsidRDefault="00063CFA">
      <w:pPr>
        <w:pStyle w:val="1b"/>
        <w:shd w:val="clear" w:color="auto" w:fill="FFFFFF"/>
        <w:ind w:left="58" w:right="5" w:firstLine="691"/>
        <w:jc w:val="both"/>
        <w:rPr>
          <w:rStyle w:val="25"/>
          <w:b w:val="0"/>
          <w:color w:val="000000" w:themeColor="text1"/>
          <w:sz w:val="24"/>
          <w:szCs w:val="24"/>
        </w:rPr>
      </w:pPr>
      <w:r w:rsidRPr="00F26FA6">
        <w:rPr>
          <w:rStyle w:val="25"/>
          <w:b w:val="0"/>
          <w:color w:val="000000" w:themeColor="text1"/>
          <w:sz w:val="24"/>
          <w:szCs w:val="24"/>
        </w:rPr>
        <w:t>010/2011 «О безопасности машин и оборудования»</w:t>
      </w:r>
    </w:p>
    <w:p w:rsidR="009434FE" w:rsidRPr="00F26FA6" w:rsidRDefault="00063CFA">
      <w:pPr>
        <w:pStyle w:val="1b"/>
        <w:shd w:val="clear" w:color="auto" w:fill="FFFFFF"/>
        <w:ind w:left="58" w:right="5" w:firstLine="691"/>
        <w:jc w:val="both"/>
        <w:rPr>
          <w:b/>
          <w:color w:val="000000" w:themeColor="text1"/>
          <w:sz w:val="24"/>
          <w:szCs w:val="24"/>
        </w:rPr>
      </w:pPr>
      <w:r w:rsidRPr="00F26FA6">
        <w:rPr>
          <w:rStyle w:val="25"/>
          <w:b w:val="0"/>
          <w:color w:val="000000" w:themeColor="text1"/>
          <w:sz w:val="24"/>
          <w:szCs w:val="24"/>
        </w:rPr>
        <w:t>020/2011 «Электромагнитная совместимость технических средств»</w:t>
      </w:r>
      <w:r w:rsidRPr="00F26FA6">
        <w:rPr>
          <w:b/>
          <w:color w:val="000000" w:themeColor="text1"/>
          <w:sz w:val="24"/>
          <w:szCs w:val="24"/>
        </w:rPr>
        <w:t>;</w:t>
      </w:r>
    </w:p>
    <w:p w:rsidR="009434FE" w:rsidRPr="00F26FA6" w:rsidRDefault="00063CFA">
      <w:pPr>
        <w:pStyle w:val="1b"/>
        <w:shd w:val="clear" w:color="auto" w:fill="FFFFFF"/>
        <w:ind w:left="58" w:right="5" w:firstLine="691"/>
        <w:jc w:val="both"/>
        <w:rPr>
          <w:rFonts w:eastAsiaTheme="minorEastAsia"/>
          <w:color w:val="000000" w:themeColor="text1"/>
          <w:spacing w:val="-1"/>
          <w:sz w:val="24"/>
          <w:szCs w:val="24"/>
          <w:lang w:eastAsia="zh-CN"/>
        </w:rPr>
      </w:pPr>
      <w:r w:rsidRPr="00F26FA6">
        <w:rPr>
          <w:rStyle w:val="25"/>
          <w:color w:val="000000" w:themeColor="text1"/>
          <w:sz w:val="24"/>
          <w:szCs w:val="24"/>
        </w:rPr>
        <w:t xml:space="preserve">- </w:t>
      </w:r>
      <w:r w:rsidRPr="00F26FA6">
        <w:rPr>
          <w:color w:val="000000" w:themeColor="text1"/>
          <w:spacing w:val="-1"/>
          <w:sz w:val="24"/>
          <w:szCs w:val="24"/>
        </w:rPr>
        <w:t>фитосанитарный сертификат на тару и упаковку, выданный уполномоченным органом по карантину растений страны-экспортера - 1экз.;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Копии указанных выше документов, должны быть направлены Покупателю по факсу или электронной почте в течение 24 (двадцати четырех) часов после отгрузки Оборудования.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strike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8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.3. </w:t>
      </w:r>
      <w:r w:rsidR="00063CFA" w:rsidRPr="00F26FA6">
        <w:rPr>
          <w:rStyle w:val="25"/>
          <w:color w:val="000000" w:themeColor="text1"/>
          <w:sz w:val="24"/>
          <w:szCs w:val="24"/>
        </w:rPr>
        <w:t>В течение 24 (двадцати четырех) часов после отгрузки Оборудования Поставщик обязан сообщить Покупателю по факсу</w:t>
      </w:r>
      <w:r w:rsidR="00063CFA" w:rsidRPr="00F26FA6">
        <w:rPr>
          <w:rStyle w:val="25"/>
          <w:bCs/>
          <w:color w:val="000000" w:themeColor="text1"/>
          <w:sz w:val="24"/>
          <w:szCs w:val="24"/>
        </w:rPr>
        <w:t xml:space="preserve"> </w:t>
      </w:r>
      <w:r>
        <w:rPr>
          <w:rStyle w:val="25"/>
          <w:color w:val="000000" w:themeColor="text1"/>
          <w:sz w:val="24"/>
          <w:szCs w:val="24"/>
        </w:rPr>
        <w:t>+375 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17 324-92-43 </w:t>
      </w:r>
      <w:r w:rsidR="00063CFA" w:rsidRPr="00F26FA6">
        <w:rPr>
          <w:rStyle w:val="25"/>
          <w:bCs/>
          <w:color w:val="000000" w:themeColor="text1"/>
          <w:sz w:val="24"/>
          <w:szCs w:val="24"/>
        </w:rPr>
        <w:t xml:space="preserve">или по </w:t>
      </w:r>
      <w:r w:rsidR="00063CFA" w:rsidRPr="00F26FA6">
        <w:rPr>
          <w:rStyle w:val="25"/>
          <w:color w:val="000000" w:themeColor="text1"/>
          <w:sz w:val="24"/>
          <w:szCs w:val="24"/>
        </w:rPr>
        <w:t>электронной почте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: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</w:t>
      </w:r>
      <w:r w:rsidR="00770C91">
        <w:rPr>
          <w:rStyle w:val="25"/>
          <w:color w:val="000000" w:themeColor="text1"/>
          <w:sz w:val="24"/>
          <w:szCs w:val="24"/>
        </w:rPr>
        <w:t xml:space="preserve"> </w:t>
      </w:r>
      <w:hyperlink r:id="rId9" w:history="1">
        <w:r w:rsidR="00770C91" w:rsidRPr="00770C91">
          <w:rPr>
            <w:rStyle w:val="aff"/>
            <w:b w:val="0"/>
            <w:color w:val="000000" w:themeColor="text1"/>
            <w:sz w:val="24"/>
            <w:szCs w:val="24"/>
          </w:rPr>
          <w:t>priem.gl.eng@mgw.by</w:t>
        </w:r>
      </w:hyperlink>
      <w:r w:rsidR="001D7003">
        <w:rPr>
          <w:rStyle w:val="aff"/>
          <w:b w:val="0"/>
          <w:color w:val="000000" w:themeColor="text1"/>
          <w:sz w:val="24"/>
          <w:szCs w:val="24"/>
          <w:u w:val="none"/>
        </w:rPr>
        <w:t xml:space="preserve"> </w:t>
      </w:r>
      <w:r w:rsidR="00770C91">
        <w:rPr>
          <w:rStyle w:val="aff"/>
          <w:b w:val="0"/>
          <w:color w:val="000000" w:themeColor="text1"/>
          <w:sz w:val="24"/>
          <w:szCs w:val="24"/>
        </w:rPr>
        <w:t xml:space="preserve"> </w:t>
      </w:r>
      <w:r w:rsidR="00063CFA" w:rsidRPr="00F26FA6">
        <w:rPr>
          <w:rStyle w:val="25"/>
          <w:color w:val="000000" w:themeColor="text1"/>
          <w:sz w:val="24"/>
          <w:szCs w:val="24"/>
        </w:rPr>
        <w:t>дату отгрузки, количество мест, массу брутто.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8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.4. </w:t>
      </w:r>
      <w:r w:rsidR="00063CFA" w:rsidRPr="00F26FA6">
        <w:rPr>
          <w:rStyle w:val="25"/>
          <w:color w:val="000000" w:themeColor="text1"/>
          <w:sz w:val="24"/>
          <w:szCs w:val="24"/>
        </w:rPr>
        <w:t>Поставщик несет ответственность за несвоевременное извещение об отгрузке, за транспортировку и сохранность Оборудования при транспортировке.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pStyle w:val="510"/>
        <w:shd w:val="clear" w:color="auto" w:fill="auto"/>
        <w:tabs>
          <w:tab w:val="left" w:pos="1983"/>
        </w:tabs>
        <w:spacing w:after="0" w:line="240" w:lineRule="auto"/>
        <w:ind w:firstLine="0"/>
        <w:jc w:val="center"/>
        <w:rPr>
          <w:rStyle w:val="25"/>
          <w:b/>
          <w:bCs/>
          <w:color w:val="000000" w:themeColor="text1"/>
          <w:sz w:val="24"/>
          <w:szCs w:val="24"/>
        </w:rPr>
      </w:pPr>
      <w:r>
        <w:rPr>
          <w:rStyle w:val="25"/>
          <w:b/>
          <w:bCs/>
          <w:color w:val="000000" w:themeColor="text1"/>
          <w:sz w:val="24"/>
          <w:szCs w:val="24"/>
        </w:rPr>
        <w:t>9</w:t>
      </w:r>
      <w:r w:rsidR="00063CFA" w:rsidRPr="00F26FA6">
        <w:rPr>
          <w:rStyle w:val="25"/>
          <w:b/>
          <w:bCs/>
          <w:color w:val="000000" w:themeColor="text1"/>
          <w:sz w:val="24"/>
          <w:szCs w:val="24"/>
        </w:rPr>
        <w:t>. ТЕХНИЧЕСКАЯ ДОКУМЕНТАЦИЯ</w:t>
      </w:r>
    </w:p>
    <w:p w:rsidR="009434FE" w:rsidRPr="00F26FA6" w:rsidRDefault="009434FE">
      <w:pPr>
        <w:pStyle w:val="510"/>
        <w:shd w:val="clear" w:color="auto" w:fill="auto"/>
        <w:tabs>
          <w:tab w:val="left" w:pos="1983"/>
        </w:tabs>
        <w:spacing w:after="0" w:line="240" w:lineRule="auto"/>
        <w:ind w:firstLine="0"/>
        <w:jc w:val="center"/>
        <w:rPr>
          <w:rStyle w:val="25"/>
          <w:bCs/>
          <w:color w:val="000000" w:themeColor="text1"/>
          <w:sz w:val="24"/>
          <w:szCs w:val="24"/>
        </w:rPr>
      </w:pPr>
    </w:p>
    <w:p w:rsidR="009434FE" w:rsidRPr="00F26FA6" w:rsidRDefault="00865CB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 Поставщик обязуется поставить вместе с Оборудованием техническую документацию, предусмотренную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Техническим заданием </w:t>
      </w:r>
      <w:r w:rsidR="001D700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Договору).</w:t>
      </w:r>
      <w:bookmarkStart w:id="54" w:name="__DdeLink__1748_3187305773"/>
      <w:bookmarkEnd w:id="54"/>
    </w:p>
    <w:p w:rsidR="009434FE" w:rsidRPr="00F26FA6" w:rsidRDefault="00865CB2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25508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документация должна быть упакована в водонепроницаемую упаковку и вложена в ящик, на который наносится дополнительная маркировка «</w:t>
      </w:r>
      <w:r w:rsidR="00063CFA"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DOCUMENTATION HERE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В случае, если техническая документация не поставлена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(поставлена не полностью) вместе с Оборудованием, поставка считается некомплектной.</w:t>
      </w:r>
      <w:r w:rsidR="00063CFA" w:rsidRPr="00F26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этом случае срок гарантии соответственно продлевается и начинается со дня получения Покупателем полного комплекта технической документации.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865CB2">
      <w:pPr>
        <w:pStyle w:val="310"/>
        <w:keepNext/>
        <w:keepLines/>
        <w:shd w:val="clear" w:color="auto" w:fill="auto"/>
        <w:tabs>
          <w:tab w:val="left" w:pos="2842"/>
        </w:tabs>
        <w:spacing w:before="0" w:line="240" w:lineRule="auto"/>
        <w:jc w:val="center"/>
        <w:rPr>
          <w:rStyle w:val="33"/>
          <w:b/>
          <w:bCs/>
          <w:color w:val="000000" w:themeColor="text1"/>
          <w:sz w:val="24"/>
          <w:szCs w:val="24"/>
        </w:rPr>
      </w:pPr>
      <w:bookmarkStart w:id="55" w:name="bookmark3"/>
      <w:bookmarkEnd w:id="55"/>
      <w:r>
        <w:rPr>
          <w:rStyle w:val="33"/>
          <w:b/>
          <w:bCs/>
          <w:color w:val="000000" w:themeColor="text1"/>
          <w:sz w:val="24"/>
          <w:szCs w:val="24"/>
        </w:rPr>
        <w:t>10</w:t>
      </w:r>
      <w:r w:rsidR="00063CFA" w:rsidRPr="00F26FA6">
        <w:rPr>
          <w:rStyle w:val="33"/>
          <w:b/>
          <w:bCs/>
          <w:color w:val="000000" w:themeColor="text1"/>
          <w:sz w:val="24"/>
          <w:szCs w:val="24"/>
        </w:rPr>
        <w:t>. УПАКОВКА И МАРКИРОВКА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rStyle w:val="25"/>
          <w:color w:val="000000" w:themeColor="text1"/>
          <w:sz w:val="24"/>
          <w:szCs w:val="24"/>
        </w:rPr>
      </w:pP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10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.1. Оборудование, поставляемое по настоящему Договору, должно отгружаться в экспортной таре (упаковке), соответствующей характеру поставляемого Оборудования, 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обеспечивающей сохранность Оборудования от всякого рода повреждений и порчи при его транспортировке, проведении погрузки, разгрузки, перегрузки.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10</w:t>
      </w:r>
      <w:r w:rsidR="00325508">
        <w:rPr>
          <w:b w:val="0"/>
          <w:bCs w:val="0"/>
          <w:color w:val="000000" w:themeColor="text1"/>
          <w:sz w:val="24"/>
          <w:szCs w:val="24"/>
        </w:rPr>
        <w:t>.2. 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Оформление упаковочных ярлыков и иных документов должно производиться в соответствии с требованиями нормативных документов, установленных законодательствами стран Поставщика и Покупателя.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10</w:t>
      </w:r>
      <w:r w:rsidR="00325508">
        <w:rPr>
          <w:b w:val="0"/>
          <w:bCs w:val="0"/>
          <w:color w:val="000000" w:themeColor="text1"/>
          <w:sz w:val="24"/>
          <w:szCs w:val="24"/>
        </w:rPr>
        <w:t>.3.</w:t>
      </w:r>
      <w:r w:rsidR="00325508">
        <w:t> 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Поставщик обязан на каждое место составить подробный упаковочный лист, в котором помимо перечня упакованных предметов, указывается их тип (модель), номер позиции по спецификации, масса брутто и нетто и номер Договора.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10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.4. </w:t>
      </w:r>
      <w:r w:rsidR="00063CFA" w:rsidRPr="00F26FA6">
        <w:rPr>
          <w:rStyle w:val="25"/>
          <w:color w:val="000000" w:themeColor="text1"/>
          <w:sz w:val="24"/>
          <w:szCs w:val="24"/>
        </w:rPr>
        <w:t>Поставщик несет ответственность перед Покупателем и обязан возместить ему убытки, возникшие от порчи, повреждения или поломки Оборудования вследствие ненадлежащей упаковки, а также от образования коррозии из-за недостаточной или несоответствующей консервации.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rStyle w:val="33"/>
          <w:color w:val="000000" w:themeColor="text1"/>
          <w:sz w:val="24"/>
          <w:szCs w:val="24"/>
        </w:rPr>
        <w:t>10</w:t>
      </w:r>
      <w:r w:rsidR="00063CFA" w:rsidRPr="00F26FA6">
        <w:rPr>
          <w:rStyle w:val="33"/>
          <w:color w:val="000000" w:themeColor="text1"/>
          <w:sz w:val="24"/>
          <w:szCs w:val="24"/>
        </w:rPr>
        <w:t xml:space="preserve">.5. Маркировка товара 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должна производиться в соответствии с требованиями нормативных документов, установленных законодательствами стран Поставщика и Покупателя.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rFonts w:eastAsia="SimSun"/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rStyle w:val="25"/>
          <w:b/>
          <w:bCs/>
          <w:color w:val="000000" w:themeColor="text1"/>
          <w:sz w:val="24"/>
          <w:szCs w:val="24"/>
        </w:rPr>
      </w:pPr>
      <w:bookmarkStart w:id="56" w:name="bookmark4"/>
      <w:bookmarkEnd w:id="56"/>
      <w:r w:rsidRPr="00F26FA6">
        <w:rPr>
          <w:rStyle w:val="25"/>
          <w:b/>
          <w:bCs/>
          <w:color w:val="000000" w:themeColor="text1"/>
          <w:sz w:val="24"/>
          <w:szCs w:val="24"/>
        </w:rPr>
        <w:t>1</w:t>
      </w:r>
      <w:r w:rsidR="00865CB2">
        <w:rPr>
          <w:rStyle w:val="25"/>
          <w:b/>
          <w:bCs/>
          <w:color w:val="000000" w:themeColor="text1"/>
          <w:sz w:val="24"/>
          <w:szCs w:val="24"/>
        </w:rPr>
        <w:t>1</w:t>
      </w:r>
      <w:r w:rsidRPr="00F26FA6">
        <w:rPr>
          <w:rStyle w:val="25"/>
          <w:b/>
          <w:bCs/>
          <w:color w:val="000000" w:themeColor="text1"/>
          <w:sz w:val="24"/>
          <w:szCs w:val="24"/>
        </w:rPr>
        <w:t>. ОТВЕТСТВЕННОСТЬ СТОРОН</w:t>
      </w:r>
    </w:p>
    <w:p w:rsidR="009434FE" w:rsidRPr="00F26FA6" w:rsidRDefault="009434FE">
      <w:pPr>
        <w:pStyle w:val="51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rStyle w:val="25"/>
          <w:color w:val="000000" w:themeColor="text1"/>
          <w:sz w:val="24"/>
          <w:szCs w:val="24"/>
        </w:rPr>
      </w:pPr>
    </w:p>
    <w:p w:rsidR="009434FE" w:rsidRPr="00F26FA6" w:rsidRDefault="0032550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9434FE" w:rsidRPr="00F26FA6" w:rsidRDefault="00325508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_Hlk125626643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 поставки, не своевременной поставки Оборудования в срок, указанный в пункте 3.1 настоящего Договора, Поставщик уплачивает по требованию Покупателя пеню в размере 0,0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</w:t>
      </w:r>
      <w:r w:rsidR="0005740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цены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единицы Оборудования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каждый день просрочки.</w:t>
      </w:r>
    </w:p>
    <w:p w:rsidR="009434FE" w:rsidRPr="00F26FA6" w:rsidRDefault="00063CFA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.3.</w:t>
      </w:r>
      <w:r w:rsidR="00325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bookmarkStart w:id="58" w:name="OLE_LINK37"/>
      <w:bookmarkStart w:id="59" w:name="OLE_LINK36"/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Если поставленное Оборудование не соответствует по качеству, комплектности, ассортименту и иным требования, установленным настоящим Договором, Поставщик обязуется заменить некачественное или некомплектное Оборудование, либо устранить дефекты, либо доукомплектует Оборудование в срок, установленный настоящим Договором.</w:t>
      </w:r>
    </w:p>
    <w:p w:rsidR="009434FE" w:rsidRPr="00F26FA6" w:rsidRDefault="00063CFA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нарушения сроков устранения дефектов (неисправностей) Оборудования, его замены, доукомплектования в ходе проведения шефмонтажных, пусконаладочных работ и/или в гарантийный период, Поставщик уплачивает Покупателю пеню в размере 0,02% от </w:t>
      </w:r>
      <w:r w:rsidR="0005740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цены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единицы Оборудования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каждый день просрочки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57"/>
    <w:bookmarkEnd w:id="58"/>
    <w:bookmarkEnd w:id="59"/>
    <w:p w:rsidR="009434FE" w:rsidRPr="00F26FA6" w:rsidRDefault="00865CB2">
      <w:pPr>
        <w:pStyle w:val="afff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="00325508">
        <w:rPr>
          <w:color w:val="000000" w:themeColor="text1"/>
          <w:sz w:val="24"/>
          <w:szCs w:val="24"/>
        </w:rPr>
        <w:t>.</w:t>
      </w:r>
      <w:r w:rsidR="00ED15BE">
        <w:rPr>
          <w:color w:val="000000" w:themeColor="text1"/>
          <w:sz w:val="24"/>
          <w:szCs w:val="24"/>
        </w:rPr>
        <w:t>4</w:t>
      </w:r>
      <w:r w:rsidR="00325508">
        <w:rPr>
          <w:color w:val="000000" w:themeColor="text1"/>
          <w:sz w:val="24"/>
          <w:szCs w:val="24"/>
        </w:rPr>
        <w:t>. </w:t>
      </w:r>
      <w:r w:rsidR="00063CFA" w:rsidRPr="00F26FA6">
        <w:rPr>
          <w:color w:val="000000" w:themeColor="text1"/>
          <w:sz w:val="24"/>
          <w:szCs w:val="24"/>
        </w:rPr>
        <w:t>В случае нарушения Поставщиком срока проведения шефмонтажных, пу</w:t>
      </w:r>
      <w:r w:rsidR="00325508">
        <w:rPr>
          <w:color w:val="000000" w:themeColor="text1"/>
          <w:sz w:val="24"/>
          <w:szCs w:val="24"/>
        </w:rPr>
        <w:t xml:space="preserve">ско-наладочных работ, обучения </w:t>
      </w:r>
      <w:r w:rsidR="00063CFA" w:rsidRPr="00F26FA6">
        <w:rPr>
          <w:color w:val="000000" w:themeColor="text1"/>
          <w:sz w:val="24"/>
          <w:szCs w:val="24"/>
        </w:rPr>
        <w:t>персонала Покупателя и окончательных испытаний оборудования, а также сроков</w:t>
      </w:r>
      <w:r>
        <w:rPr>
          <w:color w:val="000000" w:themeColor="text1"/>
          <w:sz w:val="24"/>
          <w:szCs w:val="24"/>
        </w:rPr>
        <w:t>, указанных в п.6</w:t>
      </w:r>
      <w:r w:rsidR="00063CFA" w:rsidRPr="00F26FA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3</w:t>
      </w:r>
      <w:r w:rsidR="00063CFA" w:rsidRPr="00F26FA6">
        <w:rPr>
          <w:color w:val="000000" w:themeColor="text1"/>
          <w:sz w:val="24"/>
          <w:szCs w:val="24"/>
        </w:rPr>
        <w:t xml:space="preserve"> и п.</w:t>
      </w:r>
      <w:r>
        <w:rPr>
          <w:color w:val="000000" w:themeColor="text1"/>
          <w:sz w:val="24"/>
          <w:szCs w:val="24"/>
        </w:rPr>
        <w:t>6.8</w:t>
      </w:r>
      <w:r w:rsidR="00063CFA" w:rsidRPr="00F26FA6">
        <w:rPr>
          <w:color w:val="000000" w:themeColor="text1"/>
          <w:sz w:val="24"/>
          <w:szCs w:val="24"/>
        </w:rPr>
        <w:t xml:space="preserve"> настоящего Договора, Поставщик уплачивает Покупателю пеню в размере 0,0</w:t>
      </w:r>
      <w:r w:rsidR="00ED15BE">
        <w:rPr>
          <w:color w:val="000000" w:themeColor="text1"/>
          <w:sz w:val="24"/>
          <w:szCs w:val="24"/>
        </w:rPr>
        <w:t>3</w:t>
      </w:r>
      <w:r w:rsidR="00063CFA" w:rsidRPr="00F26FA6">
        <w:rPr>
          <w:color w:val="000000" w:themeColor="text1"/>
          <w:sz w:val="24"/>
          <w:szCs w:val="24"/>
        </w:rPr>
        <w:t xml:space="preserve">% от </w:t>
      </w:r>
      <w:r w:rsidR="00325508">
        <w:rPr>
          <w:color w:val="000000" w:themeColor="text1"/>
          <w:sz w:val="24"/>
          <w:szCs w:val="24"/>
          <w:lang w:eastAsia="zh-CN"/>
        </w:rPr>
        <w:t>цены</w:t>
      </w:r>
      <w:r w:rsidR="00063CFA" w:rsidRPr="00F26FA6">
        <w:rPr>
          <w:color w:val="000000" w:themeColor="text1"/>
          <w:sz w:val="24"/>
          <w:szCs w:val="24"/>
          <w:lang w:eastAsia="zh-CN"/>
        </w:rPr>
        <w:t xml:space="preserve"> единицы Оборудования</w:t>
      </w:r>
      <w:r w:rsidR="00063CFA" w:rsidRPr="00F26FA6">
        <w:rPr>
          <w:color w:val="000000" w:themeColor="text1"/>
          <w:sz w:val="24"/>
          <w:szCs w:val="24"/>
        </w:rPr>
        <w:t xml:space="preserve"> за каждый день просрочки, но не более </w:t>
      </w:r>
      <w:r w:rsidR="00E67379">
        <w:rPr>
          <w:color w:val="000000" w:themeColor="text1"/>
          <w:sz w:val="24"/>
          <w:szCs w:val="24"/>
        </w:rPr>
        <w:t>20</w:t>
      </w:r>
      <w:r w:rsidR="00063CFA" w:rsidRPr="00F26FA6">
        <w:rPr>
          <w:color w:val="000000" w:themeColor="text1"/>
          <w:sz w:val="24"/>
          <w:szCs w:val="24"/>
        </w:rPr>
        <w:t xml:space="preserve">% от </w:t>
      </w:r>
      <w:r w:rsidR="00A77248">
        <w:rPr>
          <w:color w:val="000000" w:themeColor="text1"/>
          <w:sz w:val="24"/>
          <w:szCs w:val="24"/>
        </w:rPr>
        <w:t>общей</w:t>
      </w:r>
      <w:r w:rsidR="00063CFA" w:rsidRPr="00F26FA6">
        <w:rPr>
          <w:color w:val="000000" w:themeColor="text1"/>
          <w:sz w:val="24"/>
          <w:szCs w:val="24"/>
        </w:rPr>
        <w:t xml:space="preserve"> </w:t>
      </w:r>
      <w:r w:rsidR="00A77248">
        <w:rPr>
          <w:color w:val="000000" w:themeColor="text1"/>
          <w:sz w:val="24"/>
          <w:szCs w:val="24"/>
        </w:rPr>
        <w:t>суммы</w:t>
      </w:r>
      <w:r w:rsidR="00E67379">
        <w:rPr>
          <w:color w:val="000000" w:themeColor="text1"/>
          <w:sz w:val="24"/>
          <w:szCs w:val="24"/>
        </w:rPr>
        <w:t xml:space="preserve"> </w:t>
      </w:r>
      <w:r w:rsidR="00063CFA" w:rsidRPr="00F26FA6">
        <w:rPr>
          <w:color w:val="000000" w:themeColor="text1"/>
          <w:sz w:val="24"/>
          <w:szCs w:val="24"/>
        </w:rPr>
        <w:t>Договора</w:t>
      </w:r>
      <w:r w:rsidR="00E67379">
        <w:rPr>
          <w:color w:val="000000" w:themeColor="text1"/>
          <w:sz w:val="24"/>
          <w:szCs w:val="24"/>
        </w:rPr>
        <w:t>.</w:t>
      </w:r>
    </w:p>
    <w:p w:rsidR="009434FE" w:rsidRPr="00F26FA6" w:rsidRDefault="00063CFA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05740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 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случае невыполнения требований Те</w:t>
      </w:r>
      <w:r w:rsidR="0089116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хнического задания (Приложение №____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к Договору) в части обеспечения технических характеристик Оборудования, и как следствие невозможности проведения пусконаладочных работ и приемосдаточных испытаний Оборудования, а также не достижения целей договора, указанных в п.1.1. Договора, Покупатель имеет право в одностороннем (внесудебном) порядке отказаться от 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исполнения Договора и потребовать возврата уплаченных денежных средств. В этом случае, Поставщик обязуется вернуть денежные средства Покупателю не позднее 30 календарных дней с даты письменного требования Покупателя, если стороны не достигнут письменного соглашения об ином.</w:t>
      </w:r>
    </w:p>
    <w:p w:rsidR="009434FE" w:rsidRPr="00F26FA6" w:rsidRDefault="00057403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 сроков оплаты, указанных в разделе 4 настоящего Договора, Покупатель уплачивает по требованию Поставщика пеню в размере 0,0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неоплаченной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цены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Оборудования за каждый день просрочки, но не более 5% от </w:t>
      </w:r>
      <w:r w:rsidR="00E67379">
        <w:rPr>
          <w:rFonts w:ascii="Times New Roman" w:hAnsi="Times New Roman" w:cs="Times New Roman"/>
          <w:color w:val="000000" w:themeColor="text1"/>
          <w:sz w:val="24"/>
          <w:szCs w:val="24"/>
        </w:rPr>
        <w:t>неоплаченной суммы.</w:t>
      </w:r>
    </w:p>
    <w:p w:rsidR="009434FE" w:rsidRPr="00F26FA6" w:rsidRDefault="00057403">
      <w:pPr>
        <w:tabs>
          <w:tab w:val="left" w:pos="709"/>
        </w:tabs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D1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Выставление и начисление пеней является правом, а не обязанностью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Сторон.</w:t>
      </w:r>
    </w:p>
    <w:p w:rsidR="009434FE" w:rsidRDefault="00063CFA" w:rsidP="00E67379">
      <w:pPr>
        <w:tabs>
          <w:tab w:val="left" w:pos="709"/>
          <w:tab w:val="left" w:pos="5325"/>
        </w:tabs>
        <w:spacing w:line="20" w:lineRule="atLeast"/>
        <w:ind w:firstLine="709"/>
        <w:jc w:val="both"/>
        <w:rPr>
          <w:rStyle w:val="25"/>
          <w:b w:val="0"/>
          <w:color w:val="000000" w:themeColor="text1"/>
          <w:sz w:val="24"/>
          <w:szCs w:val="24"/>
        </w:rPr>
      </w:pPr>
      <w:r w:rsidRPr="00B86A0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B86A0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D15B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8</w:t>
      </w:r>
      <w:r w:rsidRPr="00B86A0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67379" w:rsidRPr="00B86A01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 </w:t>
      </w:r>
      <w:r w:rsidRPr="00B86A01">
        <w:rPr>
          <w:rStyle w:val="25"/>
          <w:b w:val="0"/>
          <w:color w:val="000000" w:themeColor="text1"/>
          <w:sz w:val="24"/>
          <w:szCs w:val="24"/>
        </w:rPr>
        <w:t xml:space="preserve">Уплата </w:t>
      </w:r>
      <w:r w:rsidRPr="00B86A01">
        <w:rPr>
          <w:rFonts w:ascii="Times New Roman" w:hAnsi="Times New Roman" w:cs="Times New Roman"/>
          <w:color w:val="000000" w:themeColor="text1"/>
          <w:sz w:val="24"/>
          <w:szCs w:val="24"/>
        </w:rPr>
        <w:t>штрафных санкций</w:t>
      </w:r>
      <w:r w:rsidRPr="00B86A01">
        <w:rPr>
          <w:rStyle w:val="25"/>
          <w:b w:val="0"/>
          <w:color w:val="000000" w:themeColor="text1"/>
          <w:sz w:val="24"/>
          <w:szCs w:val="24"/>
        </w:rPr>
        <w:t xml:space="preserve"> не освобождает Стороны от исполнения обязательств по настоящему Договору.</w:t>
      </w:r>
    </w:p>
    <w:p w:rsidR="00ED15BE" w:rsidRPr="00F26FA6" w:rsidRDefault="00ED15BE" w:rsidP="00ED15BE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11.9. 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целях соблюдения законодательства Республики Беларусь о валютном регулировании и валютном контроле, в случае неисполнения или исполнения не в полном объеме 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оставщиком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обязательств по передаче Оборудования в адрес Покупателя в установленный Договором срок, 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оставщик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обязан по письменному требованию Покупателя вернуть все авансовые платежи, полученные по настоящему Договору, в течение 10 (десять) календарных дней с даты письменного требования Покупателя.</w:t>
      </w:r>
    </w:p>
    <w:p w:rsidR="00ED15BE" w:rsidRPr="00F26FA6" w:rsidRDefault="00ED15BE" w:rsidP="00ED15BE">
      <w:pPr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случае неисполнения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Поставщиком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обязательств о возврате авансового платежа, 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оставщик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обязуется уплатить Покупателю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пеню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размере 0,1% от суммы полученного авансового платежа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за который день просрочки</w:t>
      </w:r>
      <w:r w:rsidRPr="00F2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D15BE" w:rsidRPr="00B86A01" w:rsidRDefault="00ED15BE" w:rsidP="00E67379">
      <w:pPr>
        <w:tabs>
          <w:tab w:val="left" w:pos="709"/>
          <w:tab w:val="left" w:pos="5325"/>
        </w:tabs>
        <w:spacing w:line="20" w:lineRule="atLeast"/>
        <w:ind w:firstLine="709"/>
        <w:jc w:val="both"/>
        <w:rPr>
          <w:rStyle w:val="25"/>
          <w:b w:val="0"/>
          <w:color w:val="000000" w:themeColor="text1"/>
          <w:sz w:val="24"/>
          <w:szCs w:val="24"/>
        </w:rPr>
      </w:pPr>
    </w:p>
    <w:p w:rsidR="009434FE" w:rsidRPr="00F26FA6" w:rsidRDefault="009434FE">
      <w:pPr>
        <w:pStyle w:val="510"/>
        <w:shd w:val="clear" w:color="auto" w:fill="auto"/>
        <w:tabs>
          <w:tab w:val="left" w:pos="2045"/>
        </w:tabs>
        <w:spacing w:after="0" w:line="240" w:lineRule="auto"/>
        <w:ind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0"/>
        <w:jc w:val="center"/>
        <w:rPr>
          <w:rStyle w:val="25"/>
          <w:b/>
          <w:bCs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b/>
          <w:bCs/>
          <w:color w:val="000000" w:themeColor="text1"/>
          <w:sz w:val="24"/>
          <w:szCs w:val="24"/>
          <w:lang w:eastAsia="zh-CN"/>
        </w:rPr>
        <w:t>1</w:t>
      </w:r>
      <w:r w:rsidR="00865CB2">
        <w:rPr>
          <w:rStyle w:val="25"/>
          <w:b/>
          <w:bCs/>
          <w:color w:val="000000" w:themeColor="text1"/>
          <w:sz w:val="24"/>
          <w:szCs w:val="24"/>
          <w:lang w:eastAsia="zh-CN"/>
        </w:rPr>
        <w:t>2</w:t>
      </w:r>
      <w:r w:rsidRPr="00F26FA6">
        <w:rPr>
          <w:rStyle w:val="25"/>
          <w:b/>
          <w:bCs/>
          <w:color w:val="000000" w:themeColor="text1"/>
          <w:sz w:val="24"/>
          <w:szCs w:val="24"/>
          <w:lang w:eastAsia="zh-CN"/>
        </w:rPr>
        <w:t>. ОБСТОЯТЕЛЬСТВА НЕПРЕОДОЛИМОЙ СИЛЫ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shd w:val="clear" w:color="auto" w:fill="auto"/>
        <w:tabs>
          <w:tab w:val="left" w:pos="411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1</w:t>
      </w:r>
      <w:r w:rsidR="00865CB2">
        <w:rPr>
          <w:rStyle w:val="25"/>
          <w:color w:val="000000" w:themeColor="text1"/>
          <w:sz w:val="24"/>
          <w:szCs w:val="24"/>
        </w:rPr>
        <w:t>2</w:t>
      </w:r>
      <w:r w:rsidRPr="00F26FA6">
        <w:rPr>
          <w:rStyle w:val="25"/>
          <w:color w:val="000000" w:themeColor="text1"/>
          <w:sz w:val="24"/>
          <w:szCs w:val="24"/>
        </w:rPr>
        <w:t>.1. 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 или военных действий, эпидемии, пандемии и прочего, если эти обстоятельства непосредственно повлияли на исполнение настоящего Договора.</w:t>
      </w:r>
      <w:r w:rsidRPr="00F26FA6">
        <w:rPr>
          <w:color w:val="000000" w:themeColor="text1"/>
          <w:sz w:val="24"/>
          <w:szCs w:val="24"/>
        </w:rPr>
        <w:t xml:space="preserve"> </w:t>
      </w:r>
      <w:r w:rsidRPr="00F26FA6">
        <w:rPr>
          <w:rStyle w:val="25"/>
          <w:color w:val="000000" w:themeColor="text1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12</w:t>
      </w:r>
      <w:r w:rsidR="00063CFA" w:rsidRPr="00F26FA6">
        <w:rPr>
          <w:b w:val="0"/>
          <w:bCs w:val="0"/>
          <w:color w:val="000000" w:themeColor="text1"/>
          <w:sz w:val="24"/>
          <w:szCs w:val="24"/>
        </w:rPr>
        <w:t>.2. </w:t>
      </w:r>
      <w:r w:rsidR="00063CFA" w:rsidRPr="00F26FA6">
        <w:rPr>
          <w:rStyle w:val="25"/>
          <w:color w:val="000000" w:themeColor="text1"/>
          <w:sz w:val="24"/>
          <w:szCs w:val="24"/>
        </w:rPr>
        <w:t>Сторона, для которой создалась невозможность исполнения обязательств по настоящему Договору, обязана известить в письменной форме другую Сторону о наступлении и прекращении вышеуказанных обстоятельств немедленно, однако, не позднее 20 (двадцати) календарных дней с даты их наступления.</w:t>
      </w:r>
    </w:p>
    <w:p w:rsidR="009434FE" w:rsidRPr="00F26FA6" w:rsidRDefault="00865CB2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12</w:t>
      </w:r>
      <w:r w:rsidR="00063CFA" w:rsidRPr="00F26FA6">
        <w:rPr>
          <w:rStyle w:val="25"/>
          <w:color w:val="000000" w:themeColor="text1"/>
          <w:sz w:val="24"/>
          <w:szCs w:val="24"/>
        </w:rPr>
        <w:t>.3. Несвоевременное извещение об обстоятельствах непреодолимой силы лишает соответствующую Сторону ссылаться на них в будущем.</w:t>
      </w:r>
    </w:p>
    <w:p w:rsidR="009434FE" w:rsidRPr="00F26FA6" w:rsidRDefault="00063CFA">
      <w:pPr>
        <w:pStyle w:val="510"/>
        <w:shd w:val="clear" w:color="auto" w:fill="auto"/>
        <w:spacing w:after="0" w:line="240" w:lineRule="auto"/>
        <w:ind w:firstLine="720"/>
        <w:jc w:val="both"/>
        <w:rPr>
          <w:b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</w:rPr>
        <w:t>2</w:t>
      </w:r>
      <w:r w:rsidRPr="00F26FA6">
        <w:rPr>
          <w:b w:val="0"/>
          <w:bCs w:val="0"/>
          <w:color w:val="000000" w:themeColor="text1"/>
          <w:sz w:val="24"/>
          <w:szCs w:val="24"/>
        </w:rPr>
        <w:t>.4. </w:t>
      </w:r>
      <w:bookmarkStart w:id="60" w:name="OLE_LINK575"/>
      <w:bookmarkStart w:id="61" w:name="OLE_LINK576"/>
      <w:r w:rsidRPr="00F26FA6">
        <w:rPr>
          <w:rStyle w:val="25"/>
          <w:color w:val="000000" w:themeColor="text1"/>
          <w:sz w:val="24"/>
          <w:szCs w:val="24"/>
        </w:rPr>
        <w:t xml:space="preserve">Надлежащим доказательством наличия указанных выше обстоятельств и их продолжительности будут служить свидетельства соответствующих Торговых палат или </w:t>
      </w:r>
      <w:r w:rsidRPr="00F26FA6">
        <w:rPr>
          <w:b w:val="0"/>
          <w:color w:val="000000" w:themeColor="text1"/>
          <w:sz w:val="24"/>
          <w:szCs w:val="24"/>
        </w:rPr>
        <w:t xml:space="preserve">иных </w:t>
      </w:r>
      <w:bookmarkStart w:id="62" w:name="OLE_LINK573"/>
      <w:bookmarkStart w:id="63" w:name="OLE_LINK574"/>
      <w:r w:rsidRPr="00F26FA6">
        <w:rPr>
          <w:b w:val="0"/>
          <w:color w:val="000000" w:themeColor="text1"/>
          <w:sz w:val="24"/>
          <w:szCs w:val="24"/>
        </w:rPr>
        <w:t xml:space="preserve">компетентных </w:t>
      </w:r>
      <w:bookmarkEnd w:id="62"/>
      <w:bookmarkEnd w:id="63"/>
      <w:r w:rsidRPr="00F26FA6">
        <w:rPr>
          <w:b w:val="0"/>
          <w:color w:val="000000" w:themeColor="text1"/>
          <w:sz w:val="24"/>
          <w:szCs w:val="24"/>
        </w:rPr>
        <w:t xml:space="preserve">органов, уполномоченных соответствующим национальным законодательством подтверждать наличие форс-мажора на </w:t>
      </w:r>
      <w:bookmarkStart w:id="64" w:name="OLE_LINK579"/>
      <w:bookmarkStart w:id="65" w:name="OLE_LINK580"/>
      <w:r w:rsidRPr="00F26FA6">
        <w:rPr>
          <w:b w:val="0"/>
          <w:color w:val="000000" w:themeColor="text1"/>
          <w:sz w:val="24"/>
          <w:szCs w:val="24"/>
        </w:rPr>
        <w:t>территории</w:t>
      </w:r>
      <w:bookmarkEnd w:id="64"/>
      <w:bookmarkEnd w:id="65"/>
      <w:r w:rsidRPr="00F26FA6">
        <w:rPr>
          <w:b w:val="0"/>
          <w:color w:val="000000" w:themeColor="text1"/>
          <w:sz w:val="24"/>
          <w:szCs w:val="24"/>
        </w:rPr>
        <w:t>, где сторона не смогла исполнить или надлежащим образом исполнить условия настоящего контракта.</w:t>
      </w:r>
    </w:p>
    <w:bookmarkEnd w:id="60"/>
    <w:bookmarkEnd w:id="61"/>
    <w:p w:rsidR="00C75307" w:rsidRPr="00F26FA6" w:rsidRDefault="00063CFA">
      <w:pPr>
        <w:pStyle w:val="510"/>
        <w:shd w:val="clear" w:color="auto" w:fill="auto"/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</w:rPr>
        <w:t>2</w:t>
      </w:r>
      <w:r w:rsidRPr="00F26FA6">
        <w:rPr>
          <w:b w:val="0"/>
          <w:bCs w:val="0"/>
          <w:color w:val="000000" w:themeColor="text1"/>
          <w:sz w:val="24"/>
          <w:szCs w:val="24"/>
        </w:rPr>
        <w:t>.5. </w:t>
      </w:r>
      <w:r w:rsidRPr="00F26FA6">
        <w:rPr>
          <w:rStyle w:val="25"/>
          <w:color w:val="000000" w:themeColor="text1"/>
          <w:sz w:val="24"/>
          <w:szCs w:val="24"/>
        </w:rPr>
        <w:t>Если эти обстоятельства будут длиться более 2 (двух) месяцев, то каждая из Сторон будет вправе расторгнуть Договор полностью или частично в одностороннем порядке и в этом случае Сторона в отношении которой возникает форс-мажор обязуется предпринять все возможные усилия по сведению к минимуму потери другой Стороны.</w:t>
      </w:r>
      <w:r w:rsidR="00ED15BE">
        <w:rPr>
          <w:rStyle w:val="25"/>
          <w:color w:val="000000" w:themeColor="text1"/>
          <w:sz w:val="24"/>
          <w:szCs w:val="24"/>
        </w:rPr>
        <w:t xml:space="preserve"> </w:t>
      </w:r>
      <w:r w:rsidR="00B86A01">
        <w:rPr>
          <w:rStyle w:val="25"/>
          <w:color w:val="000000" w:themeColor="text1"/>
          <w:sz w:val="24"/>
          <w:szCs w:val="24"/>
        </w:rPr>
        <w:t xml:space="preserve">Полученные авансовые платежи подлежат возврату Поставщиком Покупателю в течение 30 календарных </w:t>
      </w:r>
      <w:r w:rsidR="00B86A01" w:rsidRPr="00B86A01">
        <w:rPr>
          <w:rStyle w:val="25"/>
          <w:color w:val="000000" w:themeColor="text1"/>
          <w:sz w:val="24"/>
          <w:szCs w:val="24"/>
        </w:rPr>
        <w:t>дней с даты письменного требования Покупателя</w:t>
      </w:r>
      <w:r w:rsidR="00B86A01">
        <w:rPr>
          <w:rStyle w:val="25"/>
          <w:color w:val="000000" w:themeColor="text1"/>
          <w:sz w:val="24"/>
          <w:szCs w:val="24"/>
        </w:rPr>
        <w:t>.</w:t>
      </w:r>
      <w:r w:rsidR="00ED15BE">
        <w:rPr>
          <w:rStyle w:val="25"/>
          <w:color w:val="000000" w:themeColor="text1"/>
          <w:sz w:val="24"/>
          <w:szCs w:val="24"/>
        </w:rPr>
        <w:t xml:space="preserve"> </w:t>
      </w:r>
      <w:r w:rsidR="00C75307">
        <w:rPr>
          <w:rStyle w:val="25"/>
          <w:color w:val="000000" w:themeColor="text1"/>
          <w:sz w:val="24"/>
          <w:szCs w:val="24"/>
        </w:rPr>
        <w:t>В случае просрочки возврата авансовых платежей, Поставщик уплачивает по требован</w:t>
      </w:r>
      <w:r w:rsidR="00A77248">
        <w:rPr>
          <w:rStyle w:val="25"/>
          <w:color w:val="000000" w:themeColor="text1"/>
          <w:sz w:val="24"/>
          <w:szCs w:val="24"/>
        </w:rPr>
        <w:t>ию Покупателя пеню в размере 0,1</w:t>
      </w:r>
      <w:r w:rsidR="00C75307">
        <w:rPr>
          <w:rStyle w:val="25"/>
          <w:color w:val="000000" w:themeColor="text1"/>
          <w:sz w:val="24"/>
          <w:szCs w:val="24"/>
        </w:rPr>
        <w:t>% от стоимости авансовых платежей за каждый день просрочки.</w:t>
      </w:r>
    </w:p>
    <w:p w:rsidR="009434FE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rStyle w:val="25"/>
          <w:color w:val="000000" w:themeColor="text1"/>
          <w:sz w:val="24"/>
          <w:szCs w:val="24"/>
          <w:lang w:eastAsia="zh-CN"/>
        </w:rPr>
      </w:pPr>
    </w:p>
    <w:p w:rsidR="00ED15BE" w:rsidRPr="00F26FA6" w:rsidRDefault="00ED15BE">
      <w:pPr>
        <w:pStyle w:val="510"/>
        <w:shd w:val="clear" w:color="auto" w:fill="auto"/>
        <w:spacing w:after="0" w:line="240" w:lineRule="auto"/>
        <w:ind w:firstLine="0"/>
        <w:jc w:val="center"/>
        <w:rPr>
          <w:rStyle w:val="25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shd w:val="clear" w:color="auto" w:fill="auto"/>
        <w:tabs>
          <w:tab w:val="left" w:pos="2045"/>
        </w:tabs>
        <w:spacing w:after="0" w:line="240" w:lineRule="auto"/>
        <w:ind w:hanging="142"/>
        <w:jc w:val="center"/>
        <w:rPr>
          <w:rStyle w:val="25"/>
          <w:b/>
          <w:bCs/>
          <w:color w:val="000000" w:themeColor="text1"/>
          <w:sz w:val="24"/>
          <w:szCs w:val="24"/>
        </w:rPr>
      </w:pPr>
      <w:r w:rsidRPr="00F26FA6">
        <w:rPr>
          <w:rStyle w:val="25"/>
          <w:b/>
          <w:bCs/>
          <w:color w:val="000000" w:themeColor="text1"/>
          <w:sz w:val="24"/>
          <w:szCs w:val="24"/>
        </w:rPr>
        <w:lastRenderedPageBreak/>
        <w:t>1</w:t>
      </w:r>
      <w:r w:rsidR="00865CB2">
        <w:rPr>
          <w:rStyle w:val="25"/>
          <w:b/>
          <w:bCs/>
          <w:color w:val="000000" w:themeColor="text1"/>
          <w:sz w:val="24"/>
          <w:szCs w:val="24"/>
        </w:rPr>
        <w:t>3</w:t>
      </w:r>
      <w:r w:rsidRPr="00F26FA6">
        <w:rPr>
          <w:rStyle w:val="25"/>
          <w:b/>
          <w:bCs/>
          <w:color w:val="000000" w:themeColor="text1"/>
          <w:sz w:val="24"/>
          <w:szCs w:val="24"/>
        </w:rPr>
        <w:t>. ПОРЯДОК РАЗРЕШЕНИЯ СПОРОВ</w:t>
      </w:r>
    </w:p>
    <w:p w:rsidR="009434FE" w:rsidRPr="00F26FA6" w:rsidRDefault="009434FE">
      <w:pPr>
        <w:pStyle w:val="510"/>
        <w:shd w:val="clear" w:color="auto" w:fill="auto"/>
        <w:tabs>
          <w:tab w:val="left" w:pos="2045"/>
        </w:tabs>
        <w:spacing w:after="0" w:line="240" w:lineRule="auto"/>
        <w:ind w:hanging="142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9434FE" w:rsidRPr="00F26FA6" w:rsidRDefault="00063CFA">
      <w:pPr>
        <w:tabs>
          <w:tab w:val="left" w:pos="41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F26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 В случае возникновения каких-либо споров или разногласий Сторон, вытекающих из исполнения Договора, Поставщик и Покупатель примут все необходимые меры для их урегулирования путем переговоров.</w:t>
      </w:r>
    </w:p>
    <w:p w:rsidR="009434FE" w:rsidRPr="00F26FA6" w:rsidRDefault="00063CF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.2. Неурегулированные путем двусторонних переговоров споры, разногласия или требования Сторон подлежат рассмотрению в Экономическом суде г. Минска. Язык судопроизводства - русский. Применимое право – законодательство Республики Беларусь.</w:t>
      </w:r>
    </w:p>
    <w:p w:rsidR="009434FE" w:rsidRPr="00F26FA6" w:rsidRDefault="00B86A0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865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.3. </w:t>
      </w:r>
      <w:r w:rsidR="00063CFA" w:rsidRPr="00F26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передачи спора на рассмотрение суда сторонами должны быть приняты меры по его урегулированию в претензионном порядке. Срок рассмотрения претензии -  не более 20 календарных дней с даты ее поступления.</w:t>
      </w:r>
    </w:p>
    <w:p w:rsidR="009434FE" w:rsidRPr="00F26FA6" w:rsidRDefault="00B86A0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65CB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.4. 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 стороны руководствуются действующим законодательством Республики Беларусь.</w:t>
      </w:r>
    </w:p>
    <w:p w:rsidR="009434FE" w:rsidRPr="00F26FA6" w:rsidRDefault="009434FE">
      <w:pPr>
        <w:pStyle w:val="510"/>
        <w:shd w:val="clear" w:color="auto" w:fill="auto"/>
        <w:spacing w:after="0" w:line="240" w:lineRule="auto"/>
        <w:ind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310"/>
        <w:keepNext/>
        <w:keepLines/>
        <w:shd w:val="clear" w:color="auto" w:fill="auto"/>
        <w:tabs>
          <w:tab w:val="left" w:pos="432"/>
        </w:tabs>
        <w:spacing w:before="0" w:line="240" w:lineRule="auto"/>
        <w:ind w:firstLine="720"/>
        <w:jc w:val="center"/>
        <w:rPr>
          <w:rStyle w:val="33"/>
          <w:b/>
          <w:bCs/>
          <w:color w:val="000000" w:themeColor="text1"/>
          <w:sz w:val="24"/>
          <w:szCs w:val="24"/>
        </w:rPr>
      </w:pPr>
      <w:bookmarkStart w:id="66" w:name="bookmark5"/>
      <w:bookmarkEnd w:id="66"/>
      <w:r w:rsidRPr="00F26FA6">
        <w:rPr>
          <w:rStyle w:val="33"/>
          <w:b/>
          <w:bCs/>
          <w:color w:val="000000" w:themeColor="text1"/>
          <w:sz w:val="24"/>
          <w:szCs w:val="24"/>
        </w:rPr>
        <w:t>1</w:t>
      </w:r>
      <w:r w:rsidR="00865CB2">
        <w:rPr>
          <w:rStyle w:val="33"/>
          <w:b/>
          <w:bCs/>
          <w:color w:val="000000" w:themeColor="text1"/>
          <w:sz w:val="24"/>
          <w:szCs w:val="24"/>
        </w:rPr>
        <w:t>4</w:t>
      </w:r>
      <w:r w:rsidRPr="00F26FA6">
        <w:rPr>
          <w:rStyle w:val="33"/>
          <w:b/>
          <w:bCs/>
          <w:color w:val="000000" w:themeColor="text1"/>
          <w:sz w:val="24"/>
          <w:szCs w:val="24"/>
        </w:rPr>
        <w:t>. ОБЩИЕ ПОЛОЖЕНИЯ</w:t>
      </w:r>
    </w:p>
    <w:p w:rsidR="009434FE" w:rsidRPr="00F26FA6" w:rsidRDefault="009434FE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0"/>
        <w:jc w:val="center"/>
        <w:rPr>
          <w:rStyle w:val="25"/>
          <w:color w:val="000000" w:themeColor="text1"/>
          <w:sz w:val="24"/>
          <w:szCs w:val="24"/>
        </w:rPr>
      </w:pP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1</w:t>
      </w:r>
      <w:r w:rsidR="00865CB2">
        <w:rPr>
          <w:rStyle w:val="25"/>
          <w:color w:val="000000" w:themeColor="text1"/>
          <w:sz w:val="24"/>
          <w:szCs w:val="24"/>
        </w:rPr>
        <w:t>4</w:t>
      </w:r>
      <w:r w:rsidRPr="00F26FA6">
        <w:rPr>
          <w:rStyle w:val="25"/>
          <w:color w:val="000000" w:themeColor="text1"/>
          <w:sz w:val="24"/>
          <w:szCs w:val="24"/>
        </w:rPr>
        <w:t xml:space="preserve">.1. Договор вступает в силу с даты подписания сторонами и действует до </w:t>
      </w:r>
      <w:r w:rsidR="00096150">
        <w:rPr>
          <w:rStyle w:val="25"/>
          <w:color w:val="000000" w:themeColor="text1"/>
          <w:sz w:val="24"/>
          <w:szCs w:val="24"/>
        </w:rPr>
        <w:t>_________</w:t>
      </w:r>
      <w:r w:rsidRPr="00F26FA6">
        <w:rPr>
          <w:rStyle w:val="25"/>
          <w:color w:val="000000" w:themeColor="text1"/>
          <w:sz w:val="24"/>
          <w:szCs w:val="24"/>
        </w:rPr>
        <w:t xml:space="preserve"> а в части взаимных расчетов и / или обязательств – до их полного завершения.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</w:rPr>
        <w:t>4</w:t>
      </w:r>
      <w:r w:rsidRPr="00F26FA6">
        <w:rPr>
          <w:b w:val="0"/>
          <w:bCs w:val="0"/>
          <w:color w:val="000000" w:themeColor="text1"/>
          <w:sz w:val="24"/>
          <w:szCs w:val="24"/>
        </w:rPr>
        <w:t>.2. </w:t>
      </w:r>
      <w:r w:rsidRPr="00F26FA6">
        <w:rPr>
          <w:rStyle w:val="25"/>
          <w:color w:val="000000" w:themeColor="text1"/>
          <w:sz w:val="24"/>
          <w:szCs w:val="24"/>
        </w:rPr>
        <w:t>Изменения и дополнения Договора действительны лишь в том случае, если они совершены в письменной форме и подписаны договаривающимися Сторонами.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</w:rPr>
        <w:t>4</w:t>
      </w:r>
      <w:r w:rsidRPr="00F26FA6">
        <w:rPr>
          <w:b w:val="0"/>
          <w:bCs w:val="0"/>
          <w:color w:val="000000" w:themeColor="text1"/>
          <w:sz w:val="24"/>
          <w:szCs w:val="24"/>
        </w:rPr>
        <w:t>.3. </w:t>
      </w:r>
      <w:r w:rsidRPr="00F26FA6">
        <w:rPr>
          <w:b w:val="0"/>
          <w:color w:val="000000" w:themeColor="text1"/>
          <w:sz w:val="24"/>
          <w:szCs w:val="24"/>
        </w:rPr>
        <w:t xml:space="preserve">Электронная копия настоящего договора имеет одинаковую юридическую силу с оригиналом. </w:t>
      </w:r>
      <w:r w:rsidRPr="00F26FA6">
        <w:rPr>
          <w:b w:val="0"/>
          <w:bCs w:val="0"/>
          <w:color w:val="000000" w:themeColor="text1"/>
          <w:sz w:val="24"/>
          <w:szCs w:val="24"/>
        </w:rPr>
        <w:t>Возможны изменение, дополнение настоящего Договора посредством электронной связи. Стороны в 30-дневный срок обмениваются оригиналами документов, связанных с заключением, изменением, дополнением настоящего Договора.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 xml:space="preserve">Электронный адрес Поставщика: </w:t>
      </w:r>
      <w:r w:rsidR="00096150">
        <w:rPr>
          <w:b w:val="0"/>
          <w:bCs w:val="0"/>
          <w:color w:val="000000" w:themeColor="text1"/>
          <w:sz w:val="24"/>
          <w:szCs w:val="24"/>
        </w:rPr>
        <w:t>____________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26FA6">
        <w:rPr>
          <w:b w:val="0"/>
          <w:bCs w:val="0"/>
          <w:color w:val="000000" w:themeColor="text1"/>
          <w:sz w:val="24"/>
          <w:szCs w:val="24"/>
        </w:rPr>
        <w:t>Электронный адрес Покупателя: priem.gl.eng@mgw.by.</w:t>
      </w:r>
    </w:p>
    <w:p w:rsidR="009434FE" w:rsidRPr="00F26FA6" w:rsidRDefault="00057403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</w:rPr>
        <w:t>4</w:t>
      </w:r>
      <w:r>
        <w:rPr>
          <w:b w:val="0"/>
          <w:bCs w:val="0"/>
          <w:color w:val="000000" w:themeColor="text1"/>
          <w:sz w:val="24"/>
          <w:szCs w:val="24"/>
        </w:rPr>
        <w:t>.4. </w:t>
      </w:r>
      <w:r w:rsidR="00063CFA" w:rsidRPr="00F26FA6">
        <w:rPr>
          <w:rStyle w:val="25"/>
          <w:color w:val="000000" w:themeColor="text1"/>
          <w:sz w:val="24"/>
          <w:szCs w:val="24"/>
        </w:rPr>
        <w:t>Поставщик не имеет права передавать третьим лицам свои права и обязанности по исполнению Договора без письменного согласия Покупателя. Нарушение этого правила дает право Покупателю немедленно отказаться от Договора.</w:t>
      </w:r>
    </w:p>
    <w:p w:rsidR="009434FE" w:rsidRPr="00F26FA6" w:rsidRDefault="00057403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b w:val="0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1</w:t>
      </w:r>
      <w:r w:rsidR="00865CB2">
        <w:rPr>
          <w:rStyle w:val="25"/>
          <w:color w:val="000000" w:themeColor="text1"/>
          <w:sz w:val="24"/>
          <w:szCs w:val="24"/>
        </w:rPr>
        <w:t>4</w:t>
      </w:r>
      <w:r>
        <w:rPr>
          <w:rStyle w:val="25"/>
          <w:color w:val="000000" w:themeColor="text1"/>
          <w:sz w:val="24"/>
          <w:szCs w:val="24"/>
        </w:rPr>
        <w:t>.5. </w:t>
      </w:r>
      <w:r w:rsidR="00063CFA" w:rsidRPr="00F26FA6">
        <w:rPr>
          <w:b w:val="0"/>
          <w:color w:val="000000" w:themeColor="text1"/>
          <w:sz w:val="24"/>
          <w:szCs w:val="24"/>
        </w:rPr>
        <w:t>В случае изменения юридических и банковских реквизитов стороны обязаны в пятидневный срок уведомить об этом друг друга.</w:t>
      </w:r>
    </w:p>
    <w:p w:rsidR="009434FE" w:rsidRPr="00F26FA6" w:rsidRDefault="00057403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1</w:t>
      </w:r>
      <w:r w:rsidR="00865CB2">
        <w:rPr>
          <w:rStyle w:val="25"/>
          <w:color w:val="000000" w:themeColor="text1"/>
          <w:sz w:val="24"/>
          <w:szCs w:val="24"/>
        </w:rPr>
        <w:t>4</w:t>
      </w:r>
      <w:r>
        <w:rPr>
          <w:rStyle w:val="25"/>
          <w:color w:val="000000" w:themeColor="text1"/>
          <w:sz w:val="24"/>
          <w:szCs w:val="24"/>
        </w:rPr>
        <w:t>.6. </w:t>
      </w:r>
      <w:r w:rsidR="00063CFA" w:rsidRPr="00F26FA6">
        <w:rPr>
          <w:rStyle w:val="25"/>
          <w:color w:val="000000" w:themeColor="text1"/>
          <w:sz w:val="24"/>
          <w:szCs w:val="24"/>
        </w:rPr>
        <w:t>Настоящий Договор подписан в 2 (двух) экземплярах по одному экземпляру для каждой</w:t>
      </w:r>
      <w:r w:rsidR="00096150">
        <w:rPr>
          <w:rStyle w:val="25"/>
          <w:color w:val="000000" w:themeColor="text1"/>
          <w:sz w:val="24"/>
          <w:szCs w:val="24"/>
        </w:rPr>
        <w:t xml:space="preserve"> Стороны, на русском и____________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языках, и в случае разночтений </w:t>
      </w:r>
      <w:r w:rsidR="00063CFA"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или каких-либо несовпадений в смысловом содержании пунктов настоящего Договора,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преимуществом </w:t>
      </w:r>
      <w:r w:rsidR="00063CFA"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 xml:space="preserve">над </w:t>
      </w:r>
      <w:r>
        <w:rPr>
          <w:rStyle w:val="25"/>
          <w:rFonts w:eastAsia="SimSun"/>
          <w:color w:val="000000" w:themeColor="text1"/>
          <w:sz w:val="24"/>
          <w:szCs w:val="24"/>
          <w:lang w:eastAsia="zh-CN"/>
        </w:rPr>
        <w:t>__________</w:t>
      </w:r>
      <w:r w:rsidR="00063CFA"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 xml:space="preserve"> языком обладает текст настоящего Договора на русском языке</w:t>
      </w:r>
      <w:r w:rsidR="00063CFA" w:rsidRPr="00F26FA6">
        <w:rPr>
          <w:rStyle w:val="25"/>
          <w:color w:val="000000" w:themeColor="text1"/>
          <w:sz w:val="24"/>
          <w:szCs w:val="24"/>
        </w:rPr>
        <w:t>.</w:t>
      </w:r>
    </w:p>
    <w:p w:rsidR="009434FE" w:rsidRPr="00F26FA6" w:rsidRDefault="00096150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>
        <w:rPr>
          <w:rStyle w:val="25"/>
          <w:color w:val="000000" w:themeColor="text1"/>
          <w:sz w:val="24"/>
          <w:szCs w:val="24"/>
        </w:rPr>
        <w:t>Договор содержит ______</w:t>
      </w:r>
      <w:r w:rsidR="00063CFA" w:rsidRPr="00F26FA6">
        <w:rPr>
          <w:rStyle w:val="25"/>
          <w:color w:val="000000" w:themeColor="text1"/>
          <w:sz w:val="24"/>
          <w:szCs w:val="24"/>
        </w:rPr>
        <w:t xml:space="preserve"> страниц вместе с Приложениями.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  <w:lang w:eastAsia="zh-CN"/>
        </w:rPr>
      </w:pPr>
      <w:r w:rsidRPr="00F26FA6">
        <w:rPr>
          <w:b w:val="0"/>
          <w:bCs w:val="0"/>
          <w:color w:val="000000" w:themeColor="text1"/>
          <w:sz w:val="24"/>
          <w:szCs w:val="24"/>
          <w:lang w:eastAsia="zh-CN"/>
        </w:rPr>
        <w:t>1</w:t>
      </w:r>
      <w:r w:rsidR="00865CB2">
        <w:rPr>
          <w:b w:val="0"/>
          <w:bCs w:val="0"/>
          <w:color w:val="000000" w:themeColor="text1"/>
          <w:sz w:val="24"/>
          <w:szCs w:val="24"/>
          <w:lang w:eastAsia="zh-CN"/>
        </w:rPr>
        <w:t>4</w:t>
      </w:r>
      <w:r w:rsidRPr="00F26FA6">
        <w:rPr>
          <w:b w:val="0"/>
          <w:bCs w:val="0"/>
          <w:color w:val="000000" w:themeColor="text1"/>
          <w:sz w:val="24"/>
          <w:szCs w:val="24"/>
          <w:lang w:eastAsia="zh-CN"/>
        </w:rPr>
        <w:t>.7. </w:t>
      </w:r>
      <w:r w:rsidRPr="00F26FA6">
        <w:rPr>
          <w:rStyle w:val="25"/>
          <w:color w:val="000000" w:themeColor="text1"/>
          <w:sz w:val="24"/>
          <w:szCs w:val="24"/>
          <w:lang w:eastAsia="zh-CN"/>
        </w:rPr>
        <w:t>Все приложения, упомянутые в настоящем Договоре, являются его неотъемлемыми частями.</w:t>
      </w:r>
    </w:p>
    <w:p w:rsidR="009434FE" w:rsidRPr="00F26FA6" w:rsidRDefault="00057403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>
        <w:rPr>
          <w:rStyle w:val="25"/>
          <w:rFonts w:eastAsia="SimSun"/>
          <w:color w:val="000000" w:themeColor="text1"/>
          <w:sz w:val="24"/>
          <w:szCs w:val="24"/>
          <w:lang w:eastAsia="zh-CN"/>
        </w:rPr>
        <w:t>1</w:t>
      </w:r>
      <w:r w:rsidR="00865CB2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4</w:t>
      </w:r>
      <w:r>
        <w:rPr>
          <w:rStyle w:val="25"/>
          <w:rFonts w:eastAsia="SimSun"/>
          <w:color w:val="000000" w:themeColor="text1"/>
          <w:sz w:val="24"/>
          <w:szCs w:val="24"/>
          <w:lang w:eastAsia="zh-CN"/>
        </w:rPr>
        <w:t>.8. Д</w:t>
      </w:r>
      <w:r w:rsidR="00063CFA"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оговор не подлежит отмене и/или разрыву после его подписания обеими сторонами, за исключением случаев, указанных в настоящем Договоре.</w:t>
      </w:r>
    </w:p>
    <w:p w:rsidR="009434FE" w:rsidRPr="00F26FA6" w:rsidRDefault="009434FE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0"/>
        <w:jc w:val="center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center"/>
        <w:rPr>
          <w:rStyle w:val="25"/>
          <w:rFonts w:eastAsia="SimSun"/>
          <w:b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b/>
          <w:color w:val="000000" w:themeColor="text1"/>
          <w:sz w:val="24"/>
          <w:szCs w:val="24"/>
          <w:lang w:eastAsia="zh-CN"/>
        </w:rPr>
        <w:t>1</w:t>
      </w:r>
      <w:r w:rsidR="00865CB2">
        <w:rPr>
          <w:rStyle w:val="25"/>
          <w:rFonts w:eastAsia="SimSun"/>
          <w:b/>
          <w:color w:val="000000" w:themeColor="text1"/>
          <w:sz w:val="24"/>
          <w:szCs w:val="24"/>
          <w:lang w:eastAsia="zh-CN"/>
        </w:rPr>
        <w:t>5</w:t>
      </w:r>
      <w:r w:rsidRPr="00F26FA6">
        <w:rPr>
          <w:rStyle w:val="25"/>
          <w:rFonts w:eastAsia="SimSun"/>
          <w:b/>
          <w:color w:val="000000" w:themeColor="text1"/>
          <w:sz w:val="24"/>
          <w:szCs w:val="24"/>
          <w:lang w:eastAsia="zh-CN"/>
        </w:rPr>
        <w:t>. АНТИКОРРУПЦИОННАЯ ОГОВОРКА</w:t>
      </w:r>
    </w:p>
    <w:p w:rsidR="009434FE" w:rsidRPr="00F26FA6" w:rsidRDefault="009434FE">
      <w:pPr>
        <w:pStyle w:val="510"/>
        <w:tabs>
          <w:tab w:val="left" w:pos="432"/>
        </w:tabs>
        <w:spacing w:after="0" w:line="240" w:lineRule="auto"/>
        <w:ind w:firstLine="0"/>
        <w:jc w:val="center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несовершение коррупционных действий при подготовке, подписании 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</w:t>
      </w: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lastRenderedPageBreak/>
        <w:t>от 15.07.2015 № 305-3 «О борьбе с коррупцией».</w:t>
      </w: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В случае получения Сторонами информации, связанной с фактами, свидетельствующими о коррупции, при подготовке, подписании и исполнении данного Договора, соответствующая Сторона обязана передавать информацию государственным органам, осуществляющим борьбу с коррупцией, и уведомить об этом другую Сторону в письменном виде.</w:t>
      </w: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В письменном уведомлении Стороны Договора обязаны подтвердить факты или предоставить соответствующие материалы, достоверно подтверждающие факты совершения Стороной Договора коррупционного правонарушения.</w:t>
      </w: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В случае подтверждения фактов, свидетельствующих о коррупции, при подготовке, подписании и исполнении настоящего Договора, выявленного государственным органам, осуществляющим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9434FE" w:rsidRPr="00F26FA6" w:rsidRDefault="00063CFA">
      <w:pPr>
        <w:pStyle w:val="510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Сторона, нарушившая антикоррупционные требования и (или) не обеспечившая несовершение коррупционных действий при подготовке, подписании 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Стороне, возникший у нее в результате этого реальный ущерб. Порядок возмещения ущерба определяется действующим законодательством Республики Беларусь.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rFonts w:eastAsia="SimSun"/>
          <w:color w:val="000000" w:themeColor="text1"/>
          <w:sz w:val="24"/>
          <w:szCs w:val="24"/>
          <w:lang w:eastAsia="zh-CN"/>
        </w:rPr>
      </w:pPr>
      <w:r w:rsidRPr="00F26FA6">
        <w:rPr>
          <w:rStyle w:val="25"/>
          <w:rFonts w:eastAsia="SimSun"/>
          <w:color w:val="000000" w:themeColor="text1"/>
          <w:sz w:val="24"/>
          <w:szCs w:val="24"/>
          <w:lang w:eastAsia="zh-CN"/>
        </w:rPr>
        <w:t>Сторона, чьи права и охраняемые законом интересы ущемлены в результате принятия таких решений, вправе обжаловать их в судебном порядке.</w:t>
      </w:r>
    </w:p>
    <w:p w:rsidR="009434FE" w:rsidRPr="00F26FA6" w:rsidRDefault="00063CFA">
      <w:pPr>
        <w:pStyle w:val="510"/>
        <w:shd w:val="clear" w:color="auto" w:fill="auto"/>
        <w:tabs>
          <w:tab w:val="left" w:pos="432"/>
        </w:tabs>
        <w:spacing w:after="0" w:line="240" w:lineRule="auto"/>
        <w:ind w:firstLine="720"/>
        <w:jc w:val="both"/>
        <w:rPr>
          <w:rStyle w:val="25"/>
          <w:color w:val="000000" w:themeColor="text1"/>
          <w:sz w:val="24"/>
          <w:szCs w:val="24"/>
        </w:rPr>
      </w:pPr>
      <w:r w:rsidRPr="00F26FA6">
        <w:rPr>
          <w:rStyle w:val="25"/>
          <w:color w:val="000000" w:themeColor="text1"/>
          <w:sz w:val="24"/>
          <w:szCs w:val="24"/>
        </w:rPr>
        <w:t>К Договору прилагаются:</w:t>
      </w:r>
    </w:p>
    <w:p w:rsidR="009434FE" w:rsidRPr="00F26FA6" w:rsidRDefault="0009615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№________</w:t>
      </w:r>
      <w:r w:rsidR="000574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Спецификация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9434FE" w:rsidRPr="00F26FA6" w:rsidRDefault="0009615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№________</w:t>
      </w:r>
      <w:r w:rsidR="00063CFA" w:rsidRPr="00F26FA6">
        <w:rPr>
          <w:rFonts w:ascii="Times New Roman" w:hAnsi="Times New Roman" w:cs="Times New Roman"/>
          <w:color w:val="000000" w:themeColor="text1"/>
          <w:sz w:val="24"/>
          <w:szCs w:val="24"/>
        </w:rPr>
        <w:t> Техническое задание</w:t>
      </w:r>
    </w:p>
    <w:p w:rsidR="00D50F19" w:rsidRDefault="00D50F19">
      <w:pPr>
        <w:pStyle w:val="510"/>
        <w:shd w:val="clear" w:color="auto" w:fill="auto"/>
        <w:tabs>
          <w:tab w:val="left" w:pos="2024"/>
          <w:tab w:val="right" w:pos="5389"/>
        </w:tabs>
        <w:spacing w:after="0" w:line="240" w:lineRule="auto"/>
        <w:ind w:left="709" w:firstLine="0"/>
        <w:jc w:val="center"/>
        <w:rPr>
          <w:rStyle w:val="25"/>
          <w:b/>
          <w:bCs/>
          <w:color w:val="000000" w:themeColor="text1"/>
          <w:sz w:val="24"/>
          <w:szCs w:val="24"/>
        </w:rPr>
      </w:pPr>
    </w:p>
    <w:p w:rsidR="009434FE" w:rsidRPr="00F26FA6" w:rsidRDefault="00063CFA">
      <w:pPr>
        <w:pStyle w:val="510"/>
        <w:shd w:val="clear" w:color="auto" w:fill="auto"/>
        <w:tabs>
          <w:tab w:val="left" w:pos="2024"/>
          <w:tab w:val="right" w:pos="5389"/>
        </w:tabs>
        <w:spacing w:after="0" w:line="240" w:lineRule="auto"/>
        <w:ind w:left="709" w:firstLine="0"/>
        <w:jc w:val="center"/>
        <w:rPr>
          <w:rStyle w:val="25"/>
          <w:b/>
          <w:bCs/>
          <w:color w:val="000000" w:themeColor="text1"/>
          <w:sz w:val="24"/>
          <w:szCs w:val="24"/>
        </w:rPr>
      </w:pPr>
      <w:r w:rsidRPr="00F26FA6">
        <w:rPr>
          <w:rStyle w:val="25"/>
          <w:b/>
          <w:bCs/>
          <w:color w:val="000000" w:themeColor="text1"/>
          <w:sz w:val="24"/>
          <w:szCs w:val="24"/>
        </w:rPr>
        <w:t>1</w:t>
      </w:r>
      <w:r w:rsidR="00865CB2">
        <w:rPr>
          <w:rStyle w:val="25"/>
          <w:b/>
          <w:bCs/>
          <w:color w:val="000000" w:themeColor="text1"/>
          <w:sz w:val="24"/>
          <w:szCs w:val="24"/>
        </w:rPr>
        <w:t>6</w:t>
      </w:r>
      <w:r w:rsidRPr="00F26FA6">
        <w:rPr>
          <w:rStyle w:val="25"/>
          <w:b/>
          <w:bCs/>
          <w:color w:val="000000" w:themeColor="text1"/>
          <w:sz w:val="24"/>
          <w:szCs w:val="24"/>
        </w:rPr>
        <w:t>. ЮРИДИЧЕСКИЕ АДРЕСА И БАНКОВСКИЕ РЕКВИЗИТЫ СТОРОН:</w:t>
      </w:r>
    </w:p>
    <w:p w:rsidR="009434FE" w:rsidRPr="00F26FA6" w:rsidRDefault="009434FE">
      <w:pPr>
        <w:pStyle w:val="510"/>
        <w:shd w:val="clear" w:color="auto" w:fill="auto"/>
        <w:tabs>
          <w:tab w:val="left" w:pos="2024"/>
          <w:tab w:val="right" w:pos="5389"/>
        </w:tabs>
        <w:spacing w:after="0" w:line="240" w:lineRule="auto"/>
        <w:ind w:left="709" w:firstLine="0"/>
        <w:jc w:val="center"/>
        <w:rPr>
          <w:b w:val="0"/>
          <w:bCs w:val="0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507"/>
      </w:tblGrid>
      <w:tr w:rsidR="009434FE" w:rsidRPr="00F26FA6" w:rsidTr="00057403">
        <w:trPr>
          <w:trHeight w:val="429"/>
        </w:trPr>
        <w:tc>
          <w:tcPr>
            <w:tcW w:w="5132" w:type="dxa"/>
          </w:tcPr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rStyle w:val="25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  <w:tc>
          <w:tcPr>
            <w:tcW w:w="4507" w:type="dxa"/>
          </w:tcPr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F26FA6">
              <w:rPr>
                <w:rStyle w:val="25"/>
                <w:b/>
                <w:color w:val="000000" w:themeColor="text1"/>
                <w:sz w:val="24"/>
                <w:szCs w:val="24"/>
              </w:rPr>
              <w:t>ПОСТАВЩИК</w:t>
            </w:r>
          </w:p>
        </w:tc>
      </w:tr>
      <w:tr w:rsidR="009434FE" w:rsidRPr="00917DF6" w:rsidTr="00057403">
        <w:trPr>
          <w:trHeight w:val="293"/>
        </w:trPr>
        <w:tc>
          <w:tcPr>
            <w:tcW w:w="5132" w:type="dxa"/>
          </w:tcPr>
          <w:p w:rsidR="009434FE" w:rsidRPr="00057403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057403">
              <w:rPr>
                <w:color w:val="000000" w:themeColor="text1"/>
                <w:sz w:val="24"/>
                <w:szCs w:val="24"/>
                <w:lang w:eastAsia="zh-CN"/>
              </w:rPr>
              <w:t>ОАО</w:t>
            </w:r>
            <w:r w:rsidRPr="00057403">
              <w:rPr>
                <w:bCs w:val="0"/>
                <w:color w:val="000000" w:themeColor="text1"/>
                <w:sz w:val="24"/>
                <w:szCs w:val="24"/>
                <w:lang w:eastAsia="zh-CN"/>
              </w:rPr>
              <w:t xml:space="preserve"> «МЗШ»</w:t>
            </w:r>
          </w:p>
        </w:tc>
        <w:tc>
          <w:tcPr>
            <w:tcW w:w="4507" w:type="dxa"/>
          </w:tcPr>
          <w:p w:rsidR="009434FE" w:rsidRPr="00F26FA6" w:rsidRDefault="00943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:rsidR="009434FE" w:rsidRPr="00917DF6" w:rsidTr="00057403">
        <w:trPr>
          <w:trHeight w:val="268"/>
        </w:trPr>
        <w:tc>
          <w:tcPr>
            <w:tcW w:w="5132" w:type="dxa"/>
          </w:tcPr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Республика Беларусь, 220037, г. Минск, </w:t>
            </w:r>
            <w:r w:rsidR="00351D38">
              <w:rPr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ул. Долгобродская, 17. </w:t>
            </w:r>
            <w:r w:rsidR="00351D38">
              <w:rPr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УНН 100261801</w:t>
            </w:r>
          </w:p>
          <w:p w:rsidR="009434FE" w:rsidRPr="00F26FA6" w:rsidRDefault="00063CFA">
            <w:pPr>
              <w:pStyle w:val="510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Тел.: +375 17 364 87 48,</w:t>
            </w:r>
          </w:p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Факс: +375 17 374 89 05.</w:t>
            </w:r>
          </w:p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F26FA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F26FA6">
                <w:rPr>
                  <w:rStyle w:val="aff"/>
                  <w:b w:val="0"/>
                  <w:bCs w:val="0"/>
                  <w:color w:val="000000" w:themeColor="text1"/>
                  <w:sz w:val="24"/>
                  <w:szCs w:val="24"/>
                  <w:u w:val="none"/>
                  <w:lang w:val="en-US"/>
                </w:rPr>
                <w:t>priem</w:t>
              </w:r>
              <w:r w:rsidRPr="00F26FA6">
                <w:rPr>
                  <w:rStyle w:val="aff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F26FA6">
                <w:rPr>
                  <w:rStyle w:val="aff"/>
                  <w:b w:val="0"/>
                  <w:bCs w:val="0"/>
                  <w:color w:val="000000" w:themeColor="text1"/>
                  <w:sz w:val="24"/>
                  <w:szCs w:val="24"/>
                  <w:u w:val="none"/>
                  <w:lang w:val="en-US"/>
                </w:rPr>
                <w:t>mgw</w:t>
              </w:r>
              <w:r w:rsidRPr="00F26FA6">
                <w:rPr>
                  <w:rStyle w:val="aff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F26FA6">
                <w:rPr>
                  <w:rStyle w:val="aff"/>
                  <w:b w:val="0"/>
                  <w:bCs w:val="0"/>
                  <w:color w:val="000000" w:themeColor="text1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:rsidR="009434FE" w:rsidRPr="00944207" w:rsidRDefault="009434FE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9434FE" w:rsidRPr="00F26FA6" w:rsidRDefault="00063CFA">
            <w:pPr>
              <w:pStyle w:val="510"/>
              <w:shd w:val="clear" w:color="auto" w:fill="auto"/>
              <w:tabs>
                <w:tab w:val="right" w:pos="5647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</w:rPr>
              <w:t>Банковские реквизиты</w:t>
            </w:r>
          </w:p>
          <w:p w:rsidR="009434FE" w:rsidRPr="00A003F5" w:rsidRDefault="00063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Beneficiar</w:t>
            </w:r>
            <w:proofErr w:type="spellEnd"/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OJSC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MINSK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GEAR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WORKS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RB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220037 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Minsk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</w:t>
            </w:r>
            <w:proofErr w:type="spellEnd"/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DOLGOBRODSKAYA</w:t>
            </w:r>
            <w:r w:rsidRPr="00A0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 </w:t>
            </w:r>
          </w:p>
          <w:p w:rsidR="009434FE" w:rsidRPr="00351D38" w:rsidRDefault="00063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UNN</w:t>
            </w:r>
            <w:r w:rsidRPr="00351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100261801</w:t>
            </w:r>
          </w:p>
          <w:p w:rsidR="009434FE" w:rsidRPr="00EC5720" w:rsidRDefault="00063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ACCOUNT</w:t>
            </w:r>
            <w:r w:rsidRPr="00EC5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</w:p>
          <w:p w:rsidR="009434FE" w:rsidRPr="00F26FA6" w:rsidRDefault="00063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57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сполняющий банк по аккредитиву </w:t>
            </w:r>
          </w:p>
          <w:p w:rsidR="009434FE" w:rsidRPr="00944207" w:rsidRDefault="009434FE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4507" w:type="dxa"/>
          </w:tcPr>
          <w:p w:rsidR="009434FE" w:rsidRPr="00EC5720" w:rsidRDefault="009434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4FE" w:rsidRPr="00F26FA6" w:rsidTr="00057403">
        <w:tc>
          <w:tcPr>
            <w:tcW w:w="5132" w:type="dxa"/>
          </w:tcPr>
          <w:p w:rsidR="009434FE" w:rsidRPr="00944207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b/>
                <w:color w:val="000000" w:themeColor="text1"/>
                <w:sz w:val="16"/>
                <w:szCs w:val="16"/>
              </w:rPr>
            </w:pPr>
            <w:bookmarkStart w:id="67" w:name="OLE_LINK13"/>
            <w:bookmarkStart w:id="68" w:name="OLE_LINK14"/>
          </w:p>
          <w:p w:rsidR="009434FE" w:rsidRPr="00F26FA6" w:rsidRDefault="00063CFA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b/>
                <w:color w:val="000000" w:themeColor="text1"/>
                <w:sz w:val="24"/>
                <w:szCs w:val="24"/>
              </w:rPr>
            </w:pPr>
            <w:bookmarkStart w:id="69" w:name="OLE_LINK12"/>
            <w:bookmarkStart w:id="70" w:name="OLE_LINK11"/>
            <w:r w:rsidRPr="00F26FA6">
              <w:rPr>
                <w:rStyle w:val="16"/>
                <w:b/>
                <w:color w:val="000000" w:themeColor="text1"/>
                <w:sz w:val="24"/>
                <w:szCs w:val="24"/>
              </w:rPr>
              <w:t>ПОКУПАТЕЛЬ</w:t>
            </w:r>
          </w:p>
          <w:p w:rsidR="00331028" w:rsidRDefault="00331028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</w:t>
            </w:r>
            <w:r w:rsidR="00063CFA" w:rsidRPr="00F26FA6">
              <w:rPr>
                <w:b w:val="0"/>
                <w:color w:val="000000" w:themeColor="text1"/>
                <w:sz w:val="24"/>
                <w:szCs w:val="24"/>
              </w:rPr>
              <w:t xml:space="preserve">аместитель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директора </w:t>
            </w:r>
            <w:r w:rsidR="00944207">
              <w:rPr>
                <w:b w:val="0"/>
                <w:color w:val="000000" w:themeColor="text1"/>
                <w:sz w:val="24"/>
                <w:szCs w:val="24"/>
              </w:rPr>
              <w:t>по техническому и</w:t>
            </w:r>
          </w:p>
          <w:p w:rsidR="00944207" w:rsidRDefault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технологическому развитию</w:t>
            </w:r>
          </w:p>
          <w:p w:rsidR="009434FE" w:rsidRPr="00F26FA6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  <w:lang w:eastAsia="zh-CN"/>
              </w:rPr>
            </w:pPr>
          </w:p>
          <w:p w:rsidR="009434FE" w:rsidRPr="00F26FA6" w:rsidRDefault="00331028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</w:rPr>
            </w:pPr>
            <w:r>
              <w:rPr>
                <w:rStyle w:val="16"/>
                <w:color w:val="000000" w:themeColor="text1"/>
                <w:sz w:val="24"/>
                <w:szCs w:val="24"/>
              </w:rPr>
              <w:t xml:space="preserve">_______________ </w:t>
            </w:r>
            <w:proofErr w:type="spellStart"/>
            <w:r w:rsidR="00944207">
              <w:rPr>
                <w:rStyle w:val="16"/>
                <w:color w:val="000000" w:themeColor="text1"/>
                <w:sz w:val="24"/>
                <w:szCs w:val="24"/>
              </w:rPr>
              <w:t>В.Г.Филатов</w:t>
            </w:r>
            <w:proofErr w:type="spellEnd"/>
          </w:p>
          <w:p w:rsidR="009434FE" w:rsidRPr="00F26FA6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</w:rPr>
            </w:pPr>
          </w:p>
          <w:p w:rsidR="009434FE" w:rsidRPr="00F26FA6" w:rsidRDefault="00096150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____________</w:t>
            </w:r>
            <w:r w:rsidR="00063CFA" w:rsidRPr="00F26FA6">
              <w:rPr>
                <w:b w:val="0"/>
                <w:color w:val="000000" w:themeColor="text1"/>
                <w:sz w:val="24"/>
                <w:szCs w:val="24"/>
              </w:rPr>
              <w:t>________202</w:t>
            </w:r>
            <w:r w:rsidR="00933443">
              <w:rPr>
                <w:b w:val="0"/>
                <w:color w:val="000000" w:themeColor="text1"/>
                <w:sz w:val="24"/>
                <w:szCs w:val="24"/>
              </w:rPr>
              <w:t>_</w:t>
            </w:r>
            <w:r w:rsidR="00063CFA" w:rsidRPr="00F26FA6">
              <w:rPr>
                <w:b w:val="0"/>
                <w:color w:val="000000" w:themeColor="text1"/>
                <w:sz w:val="24"/>
                <w:szCs w:val="24"/>
              </w:rPr>
              <w:t>г.</w:t>
            </w:r>
          </w:p>
          <w:bookmarkEnd w:id="69"/>
          <w:bookmarkEnd w:id="70"/>
          <w:p w:rsidR="009434FE" w:rsidRPr="00F26FA6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dxa"/>
          </w:tcPr>
          <w:p w:rsidR="009434FE" w:rsidRPr="00944207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b/>
                <w:color w:val="000000" w:themeColor="text1"/>
                <w:sz w:val="16"/>
                <w:szCs w:val="16"/>
              </w:rPr>
            </w:pPr>
          </w:p>
          <w:p w:rsidR="009434FE" w:rsidRPr="00F26FA6" w:rsidRDefault="00063CFA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b/>
                <w:color w:val="000000" w:themeColor="text1"/>
                <w:sz w:val="24"/>
                <w:szCs w:val="24"/>
              </w:rPr>
            </w:pPr>
            <w:r w:rsidRPr="00F26FA6">
              <w:rPr>
                <w:rStyle w:val="16"/>
                <w:b/>
                <w:color w:val="000000" w:themeColor="text1"/>
                <w:sz w:val="24"/>
                <w:szCs w:val="24"/>
              </w:rPr>
              <w:t>ПОСТАВЩИК</w:t>
            </w:r>
          </w:p>
          <w:p w:rsidR="009434FE" w:rsidRPr="00F26FA6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  <w:p w:rsidR="009434FE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  <w:p w:rsidR="00944207" w:rsidRPr="00F26FA6" w:rsidRDefault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  <w:p w:rsidR="009434FE" w:rsidRPr="00F26FA6" w:rsidRDefault="00063CFA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  <w:r w:rsidRPr="00F26FA6"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______________</w:t>
            </w:r>
            <w:r w:rsidRPr="00F26FA6">
              <w:rPr>
                <w:b w:val="0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096150" w:rsidRDefault="00096150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Fonts w:eastAsia="SimSun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  <w:p w:rsidR="009434FE" w:rsidRPr="00F26FA6" w:rsidRDefault="00096150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F26FA6">
              <w:rPr>
                <w:b w:val="0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  <w:lang w:eastAsia="zh-CN"/>
              </w:rPr>
              <w:t>____</w:t>
            </w:r>
            <w:r w:rsidR="00063CFA" w:rsidRPr="00F26FA6">
              <w:rPr>
                <w:b w:val="0"/>
                <w:color w:val="000000" w:themeColor="text1"/>
                <w:sz w:val="24"/>
                <w:szCs w:val="24"/>
                <w:lang w:eastAsia="zh-CN"/>
              </w:rPr>
              <w:t>_________202</w:t>
            </w:r>
            <w:r w:rsidR="00933443">
              <w:rPr>
                <w:b w:val="0"/>
                <w:color w:val="000000" w:themeColor="text1"/>
                <w:sz w:val="24"/>
                <w:szCs w:val="24"/>
                <w:lang w:eastAsia="zh-CN"/>
              </w:rPr>
              <w:t>_</w:t>
            </w:r>
            <w:r w:rsidR="00063CFA" w:rsidRPr="00F26FA6">
              <w:rPr>
                <w:b w:val="0"/>
                <w:color w:val="000000" w:themeColor="text1"/>
                <w:sz w:val="24"/>
                <w:szCs w:val="24"/>
                <w:lang w:eastAsia="zh-CN"/>
              </w:rPr>
              <w:t>г.</w:t>
            </w:r>
          </w:p>
          <w:p w:rsidR="009434FE" w:rsidRPr="00F26FA6" w:rsidRDefault="009434FE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bookmarkEnd w:id="67"/>
      <w:bookmarkEnd w:id="68"/>
    </w:tbl>
    <w:p w:rsidR="00F26FA6" w:rsidRDefault="00F26FA6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color w:val="000000" w:themeColor="text1"/>
          <w:sz w:val="24"/>
          <w:szCs w:val="24"/>
        </w:rPr>
      </w:pPr>
    </w:p>
    <w:p w:rsidR="00A77248" w:rsidRDefault="00A77248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color w:val="000000" w:themeColor="text1"/>
          <w:sz w:val="24"/>
          <w:szCs w:val="24"/>
        </w:rPr>
      </w:pPr>
    </w:p>
    <w:p w:rsidR="00A77248" w:rsidRPr="006051D5" w:rsidRDefault="00A77248" w:rsidP="00A77248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color w:val="000000" w:themeColor="text1"/>
          <w:sz w:val="24"/>
          <w:szCs w:val="24"/>
        </w:rPr>
      </w:pPr>
      <w:r w:rsidRPr="006051D5">
        <w:rPr>
          <w:rStyle w:val="16"/>
          <w:color w:val="000000" w:themeColor="text1"/>
          <w:sz w:val="24"/>
          <w:szCs w:val="24"/>
        </w:rPr>
        <w:t>Приложение 1</w:t>
      </w:r>
    </w:p>
    <w:p w:rsidR="00A77248" w:rsidRPr="006051D5" w:rsidRDefault="00A77248" w:rsidP="00A77248">
      <w:pPr>
        <w:pStyle w:val="510"/>
        <w:shd w:val="clear" w:color="auto" w:fill="auto"/>
        <w:tabs>
          <w:tab w:val="center" w:pos="4980"/>
          <w:tab w:val="left" w:pos="5954"/>
          <w:tab w:val="right" w:pos="6142"/>
        </w:tabs>
        <w:spacing w:after="0" w:line="240" w:lineRule="auto"/>
        <w:ind w:left="6237" w:right="-1516" w:firstLine="0"/>
        <w:jc w:val="both"/>
        <w:rPr>
          <w:rStyle w:val="16"/>
          <w:color w:val="000000" w:themeColor="text1"/>
          <w:sz w:val="24"/>
          <w:szCs w:val="24"/>
        </w:rPr>
      </w:pPr>
      <w:r w:rsidRPr="006051D5">
        <w:rPr>
          <w:rStyle w:val="16"/>
          <w:color w:val="000000" w:themeColor="text1"/>
          <w:sz w:val="24"/>
          <w:szCs w:val="24"/>
        </w:rPr>
        <w:t>к Договору №</w:t>
      </w:r>
    </w:p>
    <w:p w:rsidR="00A77248" w:rsidRPr="006051D5" w:rsidRDefault="00A77248" w:rsidP="00A77248">
      <w:pPr>
        <w:pStyle w:val="510"/>
        <w:shd w:val="clear" w:color="auto" w:fill="auto"/>
        <w:tabs>
          <w:tab w:val="center" w:pos="4980"/>
          <w:tab w:val="left" w:pos="5954"/>
          <w:tab w:val="right" w:pos="6142"/>
        </w:tabs>
        <w:spacing w:after="0" w:line="240" w:lineRule="auto"/>
        <w:ind w:left="6237" w:right="-1516" w:firstLine="0"/>
        <w:jc w:val="both"/>
        <w:rPr>
          <w:rStyle w:val="16"/>
          <w:color w:val="000000" w:themeColor="text1"/>
          <w:sz w:val="24"/>
          <w:szCs w:val="24"/>
        </w:rPr>
      </w:pPr>
      <w:r w:rsidRPr="006051D5">
        <w:rPr>
          <w:rStyle w:val="16"/>
          <w:color w:val="000000" w:themeColor="text1"/>
          <w:sz w:val="24"/>
          <w:szCs w:val="24"/>
        </w:rPr>
        <w:t>от «__</w:t>
      </w:r>
      <w:proofErr w:type="gramStart"/>
      <w:r w:rsidRPr="006051D5">
        <w:rPr>
          <w:rStyle w:val="16"/>
          <w:color w:val="000000" w:themeColor="text1"/>
          <w:sz w:val="24"/>
          <w:szCs w:val="24"/>
        </w:rPr>
        <w:t>_»_</w:t>
      </w:r>
      <w:proofErr w:type="gramEnd"/>
      <w:r w:rsidRPr="006051D5">
        <w:rPr>
          <w:rStyle w:val="16"/>
          <w:color w:val="000000" w:themeColor="text1"/>
          <w:sz w:val="24"/>
          <w:szCs w:val="24"/>
        </w:rPr>
        <w:t>__________202</w:t>
      </w:r>
      <w:r>
        <w:rPr>
          <w:rStyle w:val="16"/>
          <w:color w:val="000000" w:themeColor="text1"/>
          <w:sz w:val="24"/>
          <w:szCs w:val="24"/>
        </w:rPr>
        <w:t>_</w:t>
      </w:r>
      <w:r w:rsidRPr="006051D5">
        <w:rPr>
          <w:rStyle w:val="16"/>
          <w:color w:val="000000" w:themeColor="text1"/>
          <w:sz w:val="24"/>
          <w:szCs w:val="24"/>
        </w:rPr>
        <w:t xml:space="preserve">г. </w:t>
      </w:r>
      <w:bookmarkStart w:id="71" w:name="bookmark6"/>
      <w:bookmarkEnd w:id="71"/>
    </w:p>
    <w:p w:rsidR="00A77248" w:rsidRDefault="00A77248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color w:val="000000" w:themeColor="text1"/>
          <w:sz w:val="24"/>
          <w:szCs w:val="24"/>
        </w:rPr>
      </w:pPr>
    </w:p>
    <w:p w:rsidR="00A77248" w:rsidRDefault="00A77248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A77248" w:rsidRPr="006051D5" w:rsidRDefault="00A77248" w:rsidP="00A77248">
      <w:pPr>
        <w:tabs>
          <w:tab w:val="left" w:pos="2410"/>
          <w:tab w:val="center" w:pos="4395"/>
          <w:tab w:val="right" w:pos="6142"/>
        </w:tabs>
        <w:jc w:val="center"/>
        <w:rPr>
          <w:rStyle w:val="271"/>
          <w:b w:val="0"/>
          <w:bCs w:val="0"/>
          <w:color w:val="000000" w:themeColor="text1"/>
          <w:sz w:val="24"/>
          <w:szCs w:val="24"/>
        </w:rPr>
      </w:pPr>
      <w:r w:rsidRPr="006051D5">
        <w:rPr>
          <w:rStyle w:val="271"/>
          <w:b w:val="0"/>
          <w:bCs w:val="0"/>
          <w:color w:val="000000" w:themeColor="text1"/>
          <w:sz w:val="24"/>
          <w:szCs w:val="24"/>
        </w:rPr>
        <w:t>СПЕЦИФИКАЦИЯ</w:t>
      </w:r>
    </w:p>
    <w:p w:rsidR="00A77248" w:rsidRPr="006051D5" w:rsidRDefault="00A77248" w:rsidP="00A772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6063"/>
        <w:gridCol w:w="1558"/>
        <w:gridCol w:w="705"/>
        <w:gridCol w:w="1706"/>
      </w:tblGrid>
      <w:tr w:rsidR="00A77248" w:rsidRPr="008B60FF" w:rsidTr="00933443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Модель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</w:t>
            </w:r>
          </w:p>
        </w:tc>
      </w:tr>
      <w:tr w:rsidR="00A77248" w:rsidRPr="008B60FF" w:rsidTr="00933443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77248" w:rsidRPr="008B60FF" w:rsidTr="00933443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7248" w:rsidRPr="008B60FF" w:rsidTr="00933443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7248" w:rsidRPr="008B60FF" w:rsidTr="00933443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B60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248" w:rsidRPr="008B60FF" w:rsidRDefault="00A77248" w:rsidP="00795E7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77248" w:rsidRDefault="00A77248" w:rsidP="00A77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248" w:rsidRPr="006051D5" w:rsidRDefault="00A77248" w:rsidP="00A77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248" w:rsidRPr="006051D5" w:rsidRDefault="00A77248" w:rsidP="00A77248">
      <w:pPr>
        <w:tabs>
          <w:tab w:val="left" w:pos="2410"/>
          <w:tab w:val="center" w:pos="4395"/>
          <w:tab w:val="right" w:pos="6142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A77248" w:rsidRPr="006051D5" w:rsidRDefault="00A77248" w:rsidP="00A77248">
      <w:pPr>
        <w:tabs>
          <w:tab w:val="left" w:pos="76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051D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p w:rsidR="00A77248" w:rsidRPr="006051D5" w:rsidRDefault="00A77248" w:rsidP="00A77248">
      <w:pPr>
        <w:pStyle w:val="510"/>
        <w:shd w:val="clear" w:color="auto" w:fill="auto"/>
        <w:tabs>
          <w:tab w:val="right" w:pos="5647"/>
        </w:tabs>
        <w:spacing w:after="0" w:line="240" w:lineRule="auto"/>
        <w:ind w:firstLine="0"/>
        <w:jc w:val="both"/>
        <w:rPr>
          <w:color w:val="000000" w:themeColor="text1"/>
          <w:sz w:val="24"/>
          <w:szCs w:val="24"/>
          <w:lang w:eastAsia="zh-C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A77248" w:rsidRPr="006051D5" w:rsidTr="00795E73">
        <w:tc>
          <w:tcPr>
            <w:tcW w:w="4536" w:type="dxa"/>
          </w:tcPr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b/>
                <w:color w:val="000000" w:themeColor="text1"/>
                <w:sz w:val="24"/>
                <w:szCs w:val="24"/>
              </w:rPr>
            </w:pPr>
            <w:bookmarkStart w:id="72" w:name="_Hlk55936060"/>
            <w:r w:rsidRPr="006051D5">
              <w:rPr>
                <w:rStyle w:val="16"/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</w:rPr>
            </w:pPr>
          </w:p>
          <w:p w:rsidR="00944207" w:rsidRDefault="00944207" w:rsidP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</w:t>
            </w:r>
            <w:r w:rsidRPr="00F26FA6">
              <w:rPr>
                <w:b w:val="0"/>
                <w:color w:val="000000" w:themeColor="text1"/>
                <w:sz w:val="24"/>
                <w:szCs w:val="24"/>
              </w:rPr>
              <w:t xml:space="preserve">аместитель </w:t>
            </w:r>
            <w:r>
              <w:rPr>
                <w:b w:val="0"/>
                <w:color w:val="000000" w:themeColor="text1"/>
                <w:sz w:val="24"/>
                <w:szCs w:val="24"/>
              </w:rPr>
              <w:t>директора по техническому и</w:t>
            </w:r>
          </w:p>
          <w:p w:rsidR="00944207" w:rsidRDefault="00944207" w:rsidP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технологическому развитию</w:t>
            </w:r>
          </w:p>
          <w:p w:rsidR="00944207" w:rsidRPr="00F26FA6" w:rsidRDefault="00944207" w:rsidP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  <w:lang w:eastAsia="zh-CN"/>
              </w:rPr>
            </w:pPr>
          </w:p>
          <w:p w:rsidR="00944207" w:rsidRPr="00F26FA6" w:rsidRDefault="00944207" w:rsidP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color w:val="000000" w:themeColor="text1"/>
                <w:sz w:val="24"/>
                <w:szCs w:val="24"/>
              </w:rPr>
            </w:pPr>
            <w:r>
              <w:rPr>
                <w:rStyle w:val="16"/>
                <w:color w:val="000000" w:themeColor="text1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Style w:val="16"/>
                <w:color w:val="000000" w:themeColor="text1"/>
                <w:sz w:val="24"/>
                <w:szCs w:val="24"/>
              </w:rPr>
              <w:t>В.Г.Филатов</w:t>
            </w:r>
            <w:proofErr w:type="spellEnd"/>
          </w:p>
          <w:p w:rsidR="00933443" w:rsidRDefault="00933443" w:rsidP="00795E7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6051D5">
              <w:rPr>
                <w:b w:val="0"/>
                <w:color w:val="000000" w:themeColor="text1"/>
                <w:sz w:val="24"/>
                <w:szCs w:val="24"/>
              </w:rPr>
              <w:t>«__</w:t>
            </w:r>
            <w:proofErr w:type="gramStart"/>
            <w:r w:rsidRPr="006051D5">
              <w:rPr>
                <w:b w:val="0"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6051D5">
              <w:rPr>
                <w:b w:val="0"/>
                <w:color w:val="000000" w:themeColor="text1"/>
                <w:sz w:val="24"/>
                <w:szCs w:val="24"/>
              </w:rPr>
              <w:t>_________</w:t>
            </w:r>
            <w:r>
              <w:rPr>
                <w:b w:val="0"/>
                <w:color w:val="000000" w:themeColor="text1"/>
                <w:sz w:val="24"/>
                <w:szCs w:val="24"/>
              </w:rPr>
              <w:t>____</w:t>
            </w:r>
            <w:r w:rsidRPr="006051D5">
              <w:rPr>
                <w:b w:val="0"/>
                <w:color w:val="000000" w:themeColor="text1"/>
                <w:sz w:val="24"/>
                <w:szCs w:val="24"/>
              </w:rPr>
              <w:t>202</w:t>
            </w:r>
            <w:r w:rsidR="00933443">
              <w:rPr>
                <w:b w:val="0"/>
                <w:color w:val="000000" w:themeColor="text1"/>
                <w:sz w:val="24"/>
                <w:szCs w:val="24"/>
              </w:rPr>
              <w:t>_</w:t>
            </w:r>
            <w:r w:rsidRPr="006051D5">
              <w:rPr>
                <w:b w:val="0"/>
                <w:color w:val="000000" w:themeColor="text1"/>
                <w:sz w:val="24"/>
                <w:szCs w:val="24"/>
              </w:rPr>
              <w:t>г.</w:t>
            </w: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rStyle w:val="16"/>
                <w:b/>
                <w:color w:val="000000" w:themeColor="text1"/>
                <w:sz w:val="24"/>
                <w:szCs w:val="24"/>
              </w:rPr>
            </w:pPr>
            <w:r w:rsidRPr="006051D5">
              <w:rPr>
                <w:rStyle w:val="16"/>
                <w:b/>
                <w:color w:val="000000" w:themeColor="text1"/>
                <w:sz w:val="24"/>
                <w:szCs w:val="24"/>
              </w:rPr>
              <w:t>ПОСТАВЩИК:</w:t>
            </w: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A77248" w:rsidRDefault="00A77248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944207" w:rsidRDefault="00944207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944207" w:rsidRPr="006051D5" w:rsidRDefault="00944207" w:rsidP="00944207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051D5"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</w:t>
            </w:r>
            <w:r w:rsidRPr="006051D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33443" w:rsidRDefault="00933443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A77248" w:rsidRPr="006051D5" w:rsidRDefault="00A77248" w:rsidP="00795E73">
            <w:pPr>
              <w:pStyle w:val="510"/>
              <w:shd w:val="clear" w:color="auto" w:fill="auto"/>
              <w:spacing w:after="0" w:line="240" w:lineRule="auto"/>
              <w:ind w:left="1734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6051D5">
              <w:rPr>
                <w:b w:val="0"/>
                <w:color w:val="000000" w:themeColor="text1"/>
                <w:sz w:val="24"/>
                <w:szCs w:val="24"/>
              </w:rPr>
              <w:t>«__</w:t>
            </w:r>
            <w:proofErr w:type="gramStart"/>
            <w:r w:rsidRPr="006051D5">
              <w:rPr>
                <w:b w:val="0"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6051D5">
              <w:rPr>
                <w:b w:val="0"/>
                <w:color w:val="000000" w:themeColor="text1"/>
                <w:sz w:val="24"/>
                <w:szCs w:val="24"/>
              </w:rPr>
              <w:t>_________202</w:t>
            </w:r>
            <w:r w:rsidR="00933443">
              <w:rPr>
                <w:b w:val="0"/>
                <w:color w:val="000000" w:themeColor="text1"/>
                <w:sz w:val="24"/>
                <w:szCs w:val="24"/>
              </w:rPr>
              <w:t>_</w:t>
            </w:r>
            <w:r w:rsidRPr="006051D5">
              <w:rPr>
                <w:b w:val="0"/>
                <w:color w:val="000000" w:themeColor="text1"/>
                <w:sz w:val="24"/>
                <w:szCs w:val="24"/>
              </w:rPr>
              <w:t>г.</w:t>
            </w:r>
          </w:p>
          <w:p w:rsidR="00A77248" w:rsidRPr="006051D5" w:rsidRDefault="00A77248" w:rsidP="00933443">
            <w:pPr>
              <w:pStyle w:val="5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bookmarkEnd w:id="72"/>
    </w:tbl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>
      <w:pPr>
        <w:widowControl/>
        <w:suppressAutoHyphens w:val="0"/>
        <w:rPr>
          <w:rStyle w:val="16"/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16"/>
          <w:color w:val="000000" w:themeColor="text1"/>
          <w:sz w:val="24"/>
          <w:szCs w:val="24"/>
        </w:rPr>
        <w:br w:type="page"/>
      </w:r>
      <w:bookmarkStart w:id="73" w:name="_GoBack"/>
      <w:bookmarkEnd w:id="73"/>
    </w:p>
    <w:p w:rsidR="00933443" w:rsidRPr="006051D5" w:rsidRDefault="00933443" w:rsidP="00933443">
      <w:pPr>
        <w:pStyle w:val="510"/>
        <w:pageBreakBefore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bCs/>
          <w:color w:val="000000" w:themeColor="text1"/>
          <w:sz w:val="24"/>
          <w:szCs w:val="24"/>
        </w:rPr>
      </w:pPr>
      <w:r w:rsidRPr="006051D5">
        <w:rPr>
          <w:rStyle w:val="16"/>
          <w:bCs/>
          <w:color w:val="000000" w:themeColor="text1"/>
          <w:sz w:val="24"/>
          <w:szCs w:val="24"/>
        </w:rPr>
        <w:lastRenderedPageBreak/>
        <w:t>Приложение 2</w:t>
      </w:r>
    </w:p>
    <w:p w:rsidR="00933443" w:rsidRPr="006051D5" w:rsidRDefault="00933443" w:rsidP="00933443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color w:val="000000" w:themeColor="text1"/>
          <w:sz w:val="24"/>
          <w:szCs w:val="24"/>
        </w:rPr>
      </w:pPr>
      <w:r w:rsidRPr="006051D5">
        <w:rPr>
          <w:rStyle w:val="16"/>
          <w:color w:val="000000" w:themeColor="text1"/>
          <w:sz w:val="24"/>
          <w:szCs w:val="24"/>
        </w:rPr>
        <w:t>к Договору №</w:t>
      </w:r>
    </w:p>
    <w:p w:rsidR="00933443" w:rsidRPr="006051D5" w:rsidRDefault="00933443" w:rsidP="00933443">
      <w:pPr>
        <w:pStyle w:val="510"/>
        <w:shd w:val="clear" w:color="auto" w:fill="auto"/>
        <w:tabs>
          <w:tab w:val="left" w:pos="5670"/>
        </w:tabs>
        <w:spacing w:after="0" w:line="240" w:lineRule="auto"/>
        <w:ind w:left="5670" w:firstLine="567"/>
        <w:rPr>
          <w:rStyle w:val="16"/>
          <w:color w:val="000000" w:themeColor="text1"/>
          <w:sz w:val="24"/>
          <w:szCs w:val="24"/>
        </w:rPr>
      </w:pPr>
      <w:r w:rsidRPr="006051D5">
        <w:rPr>
          <w:rStyle w:val="16"/>
          <w:color w:val="000000" w:themeColor="text1"/>
          <w:sz w:val="24"/>
          <w:szCs w:val="24"/>
        </w:rPr>
        <w:t>от «__</w:t>
      </w:r>
      <w:proofErr w:type="gramStart"/>
      <w:r w:rsidRPr="006051D5">
        <w:rPr>
          <w:rStyle w:val="16"/>
          <w:color w:val="000000" w:themeColor="text1"/>
          <w:sz w:val="24"/>
          <w:szCs w:val="24"/>
        </w:rPr>
        <w:t>_»_</w:t>
      </w:r>
      <w:proofErr w:type="gramEnd"/>
      <w:r w:rsidRPr="006051D5">
        <w:rPr>
          <w:rStyle w:val="16"/>
          <w:color w:val="000000" w:themeColor="text1"/>
          <w:sz w:val="24"/>
          <w:szCs w:val="24"/>
        </w:rPr>
        <w:t>___________202</w:t>
      </w:r>
      <w:r>
        <w:rPr>
          <w:rStyle w:val="16"/>
          <w:color w:val="000000" w:themeColor="text1"/>
          <w:sz w:val="24"/>
          <w:szCs w:val="24"/>
        </w:rPr>
        <w:t>_</w:t>
      </w:r>
      <w:r w:rsidRPr="006051D5">
        <w:rPr>
          <w:rStyle w:val="16"/>
          <w:color w:val="000000" w:themeColor="text1"/>
          <w:sz w:val="24"/>
          <w:szCs w:val="24"/>
        </w:rPr>
        <w:t>г.</w:t>
      </w:r>
    </w:p>
    <w:p w:rsidR="00933443" w:rsidRDefault="00933443" w:rsidP="00933443">
      <w:pPr>
        <w:pStyle w:val="511"/>
        <w:shd w:val="clear" w:color="auto" w:fill="auto"/>
        <w:spacing w:before="0" w:after="0" w:line="240" w:lineRule="auto"/>
        <w:ind w:right="-1516"/>
        <w:jc w:val="left"/>
        <w:rPr>
          <w:rStyle w:val="57"/>
          <w:rFonts w:eastAsia="DengXian"/>
          <w:color w:val="000000" w:themeColor="text1"/>
          <w:sz w:val="24"/>
          <w:szCs w:val="24"/>
          <w:lang w:eastAsia="zh-CN"/>
        </w:rPr>
      </w:pPr>
    </w:p>
    <w:p w:rsidR="00933443" w:rsidRPr="006051D5" w:rsidRDefault="00933443" w:rsidP="00933443">
      <w:pPr>
        <w:pStyle w:val="511"/>
        <w:shd w:val="clear" w:color="auto" w:fill="auto"/>
        <w:spacing w:before="0" w:after="0" w:line="240" w:lineRule="auto"/>
        <w:ind w:right="-1516"/>
        <w:jc w:val="left"/>
        <w:rPr>
          <w:rStyle w:val="57"/>
          <w:rFonts w:eastAsia="DengXian"/>
          <w:color w:val="000000" w:themeColor="text1"/>
          <w:sz w:val="24"/>
          <w:szCs w:val="24"/>
          <w:lang w:eastAsia="zh-CN"/>
        </w:rPr>
      </w:pPr>
    </w:p>
    <w:p w:rsidR="00933443" w:rsidRPr="006051D5" w:rsidRDefault="00933443" w:rsidP="00933443">
      <w:pPr>
        <w:pStyle w:val="511"/>
        <w:shd w:val="clear" w:color="auto" w:fill="auto"/>
        <w:spacing w:before="0" w:after="0" w:line="240" w:lineRule="auto"/>
        <w:ind w:right="-1516"/>
        <w:rPr>
          <w:rFonts w:eastAsia="SimSun"/>
          <w:color w:val="000000" w:themeColor="text1"/>
          <w:sz w:val="24"/>
          <w:szCs w:val="24"/>
        </w:rPr>
      </w:pPr>
      <w:r w:rsidRPr="006051D5">
        <w:rPr>
          <w:rFonts w:eastAsia="SimSun"/>
          <w:color w:val="000000" w:themeColor="text1"/>
          <w:sz w:val="24"/>
          <w:szCs w:val="24"/>
        </w:rPr>
        <w:t>ТЕХНИЧЕСКОЕ ЗАДАНИЕ</w:t>
      </w:r>
    </w:p>
    <w:p w:rsidR="00A77248" w:rsidRDefault="00A77248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p w:rsidR="00933443" w:rsidRPr="00F26FA6" w:rsidRDefault="00933443" w:rsidP="00A77248">
      <w:pPr>
        <w:pStyle w:val="510"/>
        <w:shd w:val="clear" w:color="auto" w:fill="auto"/>
        <w:spacing w:after="0" w:line="240" w:lineRule="auto"/>
        <w:ind w:firstLine="0"/>
        <w:rPr>
          <w:rStyle w:val="16"/>
          <w:color w:val="000000" w:themeColor="text1"/>
          <w:sz w:val="24"/>
          <w:szCs w:val="24"/>
        </w:rPr>
      </w:pPr>
    </w:p>
    <w:sectPr w:rsidR="00933443" w:rsidRPr="00F26FA6" w:rsidSect="00C447A2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510" w:footer="41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11" w:rsidRDefault="00B54D11">
      <w:r>
        <w:separator/>
      </w:r>
    </w:p>
  </w:endnote>
  <w:endnote w:type="continuationSeparator" w:id="0">
    <w:p w:rsidR="00B54D11" w:rsidRDefault="00B5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MGDT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gLiUfalt">
    <w:altName w:val="MingLiU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falt">
    <w:altName w:val="MingLiU-ExtB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F6" w:rsidRDefault="00917DF6">
    <w:pPr>
      <w:pStyle w:val="af1"/>
      <w:rPr>
        <w:rFonts w:ascii="Times New Roman" w:hAnsi="Times New Roman"/>
        <w:sz w:val="24"/>
        <w:szCs w:val="24"/>
      </w:rPr>
    </w:pPr>
  </w:p>
  <w:p w:rsidR="00917DF6" w:rsidRDefault="00917DF6">
    <w:pPr>
      <w:pStyle w:val="af1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11" w:rsidRDefault="00B54D11">
      <w:r>
        <w:separator/>
      </w:r>
    </w:p>
  </w:footnote>
  <w:footnote w:type="continuationSeparator" w:id="0">
    <w:p w:rsidR="00B54D11" w:rsidRDefault="00B5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F6" w:rsidRDefault="00917DF6">
    <w:pPr>
      <w:pStyle w:val="af2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17DF6" w:rsidRDefault="00917DF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F6" w:rsidRDefault="00917DF6">
    <w:pPr>
      <w:pStyle w:val="af2"/>
      <w:framePr w:wrap="around" w:vAnchor="text" w:hAnchor="margin" w:xAlign="center" w:y="1"/>
      <w:rPr>
        <w:rStyle w:val="afe"/>
        <w:rFonts w:ascii="Times New Roman" w:hAnsi="Times New Roman"/>
      </w:rPr>
    </w:pPr>
    <w:r>
      <w:rPr>
        <w:rStyle w:val="afe"/>
        <w:rFonts w:ascii="Times New Roman" w:hAnsi="Times New Roman"/>
      </w:rPr>
      <w:fldChar w:fldCharType="begin"/>
    </w:r>
    <w:r>
      <w:rPr>
        <w:rStyle w:val="afe"/>
        <w:rFonts w:ascii="Times New Roman" w:hAnsi="Times New Roman"/>
      </w:rPr>
      <w:instrText xml:space="preserve">PAGE  </w:instrText>
    </w:r>
    <w:r>
      <w:rPr>
        <w:rStyle w:val="afe"/>
        <w:rFonts w:ascii="Times New Roman" w:hAnsi="Times New Roman"/>
      </w:rPr>
      <w:fldChar w:fldCharType="separate"/>
    </w:r>
    <w:r w:rsidR="00944207">
      <w:rPr>
        <w:rStyle w:val="afe"/>
        <w:rFonts w:ascii="Times New Roman" w:hAnsi="Times New Roman"/>
        <w:noProof/>
      </w:rPr>
      <w:t>2</w:t>
    </w:r>
    <w:r>
      <w:rPr>
        <w:rStyle w:val="afe"/>
        <w:rFonts w:ascii="Times New Roman" w:hAnsi="Times New Roman"/>
      </w:rPr>
      <w:fldChar w:fldCharType="end"/>
    </w:r>
  </w:p>
  <w:p w:rsidR="00917DF6" w:rsidRDefault="00917DF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145"/>
    <w:multiLevelType w:val="hybridMultilevel"/>
    <w:tmpl w:val="1FE26BCA"/>
    <w:lvl w:ilvl="0" w:tplc="D156755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4D09"/>
    <w:multiLevelType w:val="hybridMultilevel"/>
    <w:tmpl w:val="AECEA9E6"/>
    <w:lvl w:ilvl="0" w:tplc="90A209A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6CB6"/>
    <w:multiLevelType w:val="hybridMultilevel"/>
    <w:tmpl w:val="64A6A646"/>
    <w:lvl w:ilvl="0" w:tplc="CACCA7E4">
      <w:start w:val="5"/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4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7"/>
    <w:rsid w:val="9FEA7BC4"/>
    <w:rsid w:val="00000474"/>
    <w:rsid w:val="00001353"/>
    <w:rsid w:val="00002278"/>
    <w:rsid w:val="000055EB"/>
    <w:rsid w:val="000076D8"/>
    <w:rsid w:val="00010893"/>
    <w:rsid w:val="00011976"/>
    <w:rsid w:val="0001223C"/>
    <w:rsid w:val="00013175"/>
    <w:rsid w:val="000133A7"/>
    <w:rsid w:val="00013510"/>
    <w:rsid w:val="00013F19"/>
    <w:rsid w:val="00013FFA"/>
    <w:rsid w:val="000141BE"/>
    <w:rsid w:val="00014909"/>
    <w:rsid w:val="00014FE2"/>
    <w:rsid w:val="000169CD"/>
    <w:rsid w:val="000173E5"/>
    <w:rsid w:val="00017B6B"/>
    <w:rsid w:val="0002031D"/>
    <w:rsid w:val="000207F1"/>
    <w:rsid w:val="00020D80"/>
    <w:rsid w:val="000214E7"/>
    <w:rsid w:val="0002169F"/>
    <w:rsid w:val="00021EEC"/>
    <w:rsid w:val="0002324F"/>
    <w:rsid w:val="00023DC2"/>
    <w:rsid w:val="00024D1B"/>
    <w:rsid w:val="000262C4"/>
    <w:rsid w:val="0002773F"/>
    <w:rsid w:val="00027DE6"/>
    <w:rsid w:val="000313FD"/>
    <w:rsid w:val="00031499"/>
    <w:rsid w:val="00032BE0"/>
    <w:rsid w:val="00033676"/>
    <w:rsid w:val="00034A14"/>
    <w:rsid w:val="0003645C"/>
    <w:rsid w:val="000371CA"/>
    <w:rsid w:val="000378E0"/>
    <w:rsid w:val="00040E14"/>
    <w:rsid w:val="0004145F"/>
    <w:rsid w:val="00042324"/>
    <w:rsid w:val="00042DEA"/>
    <w:rsid w:val="0004304A"/>
    <w:rsid w:val="000440DC"/>
    <w:rsid w:val="000447B2"/>
    <w:rsid w:val="00045801"/>
    <w:rsid w:val="00045893"/>
    <w:rsid w:val="00045E29"/>
    <w:rsid w:val="00045FCF"/>
    <w:rsid w:val="000460D6"/>
    <w:rsid w:val="00047E09"/>
    <w:rsid w:val="000500EE"/>
    <w:rsid w:val="000513C3"/>
    <w:rsid w:val="000514C7"/>
    <w:rsid w:val="00052054"/>
    <w:rsid w:val="00053782"/>
    <w:rsid w:val="00054FAD"/>
    <w:rsid w:val="00055088"/>
    <w:rsid w:val="00055E2F"/>
    <w:rsid w:val="00056166"/>
    <w:rsid w:val="00056FE8"/>
    <w:rsid w:val="00057403"/>
    <w:rsid w:val="00060628"/>
    <w:rsid w:val="00060F4F"/>
    <w:rsid w:val="0006171A"/>
    <w:rsid w:val="0006316A"/>
    <w:rsid w:val="00063ACA"/>
    <w:rsid w:val="00063CFA"/>
    <w:rsid w:val="00063FC8"/>
    <w:rsid w:val="00064137"/>
    <w:rsid w:val="00066EBA"/>
    <w:rsid w:val="000706D7"/>
    <w:rsid w:val="00070838"/>
    <w:rsid w:val="00072CD6"/>
    <w:rsid w:val="0007414E"/>
    <w:rsid w:val="000742FF"/>
    <w:rsid w:val="00074FCF"/>
    <w:rsid w:val="00077B8E"/>
    <w:rsid w:val="00077DF5"/>
    <w:rsid w:val="0008129B"/>
    <w:rsid w:val="0008146E"/>
    <w:rsid w:val="00081574"/>
    <w:rsid w:val="000836D2"/>
    <w:rsid w:val="00083770"/>
    <w:rsid w:val="00083D91"/>
    <w:rsid w:val="000852E4"/>
    <w:rsid w:val="00085322"/>
    <w:rsid w:val="00085D25"/>
    <w:rsid w:val="00086FD1"/>
    <w:rsid w:val="00087733"/>
    <w:rsid w:val="000909A1"/>
    <w:rsid w:val="000909AE"/>
    <w:rsid w:val="00090C68"/>
    <w:rsid w:val="00090E37"/>
    <w:rsid w:val="000922A2"/>
    <w:rsid w:val="0009401B"/>
    <w:rsid w:val="00095B9D"/>
    <w:rsid w:val="00095E3D"/>
    <w:rsid w:val="00096150"/>
    <w:rsid w:val="00096582"/>
    <w:rsid w:val="00096A29"/>
    <w:rsid w:val="0009729F"/>
    <w:rsid w:val="000A0B64"/>
    <w:rsid w:val="000A0C8C"/>
    <w:rsid w:val="000A0D64"/>
    <w:rsid w:val="000A2542"/>
    <w:rsid w:val="000A392C"/>
    <w:rsid w:val="000A3A8B"/>
    <w:rsid w:val="000A3BB6"/>
    <w:rsid w:val="000A3BE8"/>
    <w:rsid w:val="000A44CB"/>
    <w:rsid w:val="000A475C"/>
    <w:rsid w:val="000A4C0A"/>
    <w:rsid w:val="000A6919"/>
    <w:rsid w:val="000A7E31"/>
    <w:rsid w:val="000B04F9"/>
    <w:rsid w:val="000B0A1B"/>
    <w:rsid w:val="000B12A9"/>
    <w:rsid w:val="000B31CF"/>
    <w:rsid w:val="000B524F"/>
    <w:rsid w:val="000B6AC0"/>
    <w:rsid w:val="000B75A8"/>
    <w:rsid w:val="000C031B"/>
    <w:rsid w:val="000C156F"/>
    <w:rsid w:val="000C2592"/>
    <w:rsid w:val="000C4ECA"/>
    <w:rsid w:val="000C777A"/>
    <w:rsid w:val="000D0CED"/>
    <w:rsid w:val="000D2C4E"/>
    <w:rsid w:val="000D426E"/>
    <w:rsid w:val="000D48D4"/>
    <w:rsid w:val="000D5310"/>
    <w:rsid w:val="000D628D"/>
    <w:rsid w:val="000D6639"/>
    <w:rsid w:val="000D6780"/>
    <w:rsid w:val="000D7CF8"/>
    <w:rsid w:val="000E2617"/>
    <w:rsid w:val="000E2B97"/>
    <w:rsid w:val="000E2D6F"/>
    <w:rsid w:val="000E2EE3"/>
    <w:rsid w:val="000E33D6"/>
    <w:rsid w:val="000E4A30"/>
    <w:rsid w:val="000E54CA"/>
    <w:rsid w:val="000E58C0"/>
    <w:rsid w:val="000F019B"/>
    <w:rsid w:val="000F09A9"/>
    <w:rsid w:val="000F0C51"/>
    <w:rsid w:val="000F2D98"/>
    <w:rsid w:val="000F4888"/>
    <w:rsid w:val="000F4B35"/>
    <w:rsid w:val="000F541B"/>
    <w:rsid w:val="000F5978"/>
    <w:rsid w:val="000F7D96"/>
    <w:rsid w:val="00103635"/>
    <w:rsid w:val="001038D7"/>
    <w:rsid w:val="00104828"/>
    <w:rsid w:val="00105469"/>
    <w:rsid w:val="00105B71"/>
    <w:rsid w:val="001074E5"/>
    <w:rsid w:val="00111A0A"/>
    <w:rsid w:val="001164A4"/>
    <w:rsid w:val="0011788C"/>
    <w:rsid w:val="00120ED7"/>
    <w:rsid w:val="001210D0"/>
    <w:rsid w:val="0012165E"/>
    <w:rsid w:val="001216C5"/>
    <w:rsid w:val="00121F4C"/>
    <w:rsid w:val="00122BA9"/>
    <w:rsid w:val="00125204"/>
    <w:rsid w:val="00126E0E"/>
    <w:rsid w:val="0012716A"/>
    <w:rsid w:val="00127201"/>
    <w:rsid w:val="00127774"/>
    <w:rsid w:val="00127B5F"/>
    <w:rsid w:val="00132741"/>
    <w:rsid w:val="00133298"/>
    <w:rsid w:val="001333AC"/>
    <w:rsid w:val="0013385D"/>
    <w:rsid w:val="00136549"/>
    <w:rsid w:val="0013674A"/>
    <w:rsid w:val="001379DB"/>
    <w:rsid w:val="001404C0"/>
    <w:rsid w:val="00140C16"/>
    <w:rsid w:val="00142BA5"/>
    <w:rsid w:val="001436C0"/>
    <w:rsid w:val="00145283"/>
    <w:rsid w:val="001463C2"/>
    <w:rsid w:val="00146BB2"/>
    <w:rsid w:val="00146F1A"/>
    <w:rsid w:val="00150895"/>
    <w:rsid w:val="00151560"/>
    <w:rsid w:val="001518C1"/>
    <w:rsid w:val="00151D07"/>
    <w:rsid w:val="00152288"/>
    <w:rsid w:val="001523B9"/>
    <w:rsid w:val="00152FB0"/>
    <w:rsid w:val="001533BC"/>
    <w:rsid w:val="00155238"/>
    <w:rsid w:val="001559B0"/>
    <w:rsid w:val="001559D7"/>
    <w:rsid w:val="00157F7D"/>
    <w:rsid w:val="00160477"/>
    <w:rsid w:val="00160FA5"/>
    <w:rsid w:val="00163E1E"/>
    <w:rsid w:val="00163FD5"/>
    <w:rsid w:val="001649C1"/>
    <w:rsid w:val="00170DC4"/>
    <w:rsid w:val="001712C5"/>
    <w:rsid w:val="001717FE"/>
    <w:rsid w:val="00172988"/>
    <w:rsid w:val="00174628"/>
    <w:rsid w:val="00174B7D"/>
    <w:rsid w:val="0017589C"/>
    <w:rsid w:val="00175FD1"/>
    <w:rsid w:val="00176762"/>
    <w:rsid w:val="001767B2"/>
    <w:rsid w:val="00180197"/>
    <w:rsid w:val="00180C25"/>
    <w:rsid w:val="00180DDA"/>
    <w:rsid w:val="0018318C"/>
    <w:rsid w:val="00183566"/>
    <w:rsid w:val="001841AD"/>
    <w:rsid w:val="001910D5"/>
    <w:rsid w:val="001924BE"/>
    <w:rsid w:val="00194E18"/>
    <w:rsid w:val="001964CD"/>
    <w:rsid w:val="0019731B"/>
    <w:rsid w:val="001A116C"/>
    <w:rsid w:val="001A1446"/>
    <w:rsid w:val="001A23C8"/>
    <w:rsid w:val="001A5242"/>
    <w:rsid w:val="001A57CF"/>
    <w:rsid w:val="001A5AF6"/>
    <w:rsid w:val="001A6BDE"/>
    <w:rsid w:val="001B0DBF"/>
    <w:rsid w:val="001B0F9C"/>
    <w:rsid w:val="001B2351"/>
    <w:rsid w:val="001B2714"/>
    <w:rsid w:val="001B2B2C"/>
    <w:rsid w:val="001B31BB"/>
    <w:rsid w:val="001B324C"/>
    <w:rsid w:val="001B3510"/>
    <w:rsid w:val="001B37FA"/>
    <w:rsid w:val="001B4326"/>
    <w:rsid w:val="001B62E9"/>
    <w:rsid w:val="001C0547"/>
    <w:rsid w:val="001C1C5F"/>
    <w:rsid w:val="001C2C90"/>
    <w:rsid w:val="001C2EC1"/>
    <w:rsid w:val="001C3213"/>
    <w:rsid w:val="001C3BCB"/>
    <w:rsid w:val="001C43F6"/>
    <w:rsid w:val="001C5A4F"/>
    <w:rsid w:val="001C5C63"/>
    <w:rsid w:val="001C745B"/>
    <w:rsid w:val="001D1177"/>
    <w:rsid w:val="001D13DE"/>
    <w:rsid w:val="001D157B"/>
    <w:rsid w:val="001D219A"/>
    <w:rsid w:val="001D2304"/>
    <w:rsid w:val="001D3167"/>
    <w:rsid w:val="001D40C4"/>
    <w:rsid w:val="001D7003"/>
    <w:rsid w:val="001D7721"/>
    <w:rsid w:val="001D7A2B"/>
    <w:rsid w:val="001D7E19"/>
    <w:rsid w:val="001E0AAF"/>
    <w:rsid w:val="001E1ECB"/>
    <w:rsid w:val="001E20BB"/>
    <w:rsid w:val="001E25F5"/>
    <w:rsid w:val="001E30B8"/>
    <w:rsid w:val="001E5784"/>
    <w:rsid w:val="001E5975"/>
    <w:rsid w:val="001E5ADA"/>
    <w:rsid w:val="001E70FC"/>
    <w:rsid w:val="001F0554"/>
    <w:rsid w:val="001F1DBD"/>
    <w:rsid w:val="001F2459"/>
    <w:rsid w:val="001F2CF8"/>
    <w:rsid w:val="001F4488"/>
    <w:rsid w:val="001F4C78"/>
    <w:rsid w:val="001F4C9C"/>
    <w:rsid w:val="001F7B79"/>
    <w:rsid w:val="0020141F"/>
    <w:rsid w:val="002017AB"/>
    <w:rsid w:val="00201814"/>
    <w:rsid w:val="00202252"/>
    <w:rsid w:val="00202D6A"/>
    <w:rsid w:val="0020318E"/>
    <w:rsid w:val="0020337B"/>
    <w:rsid w:val="00205391"/>
    <w:rsid w:val="0020574A"/>
    <w:rsid w:val="00205AAC"/>
    <w:rsid w:val="00206260"/>
    <w:rsid w:val="002063B3"/>
    <w:rsid w:val="0020754E"/>
    <w:rsid w:val="002111A8"/>
    <w:rsid w:val="002113F0"/>
    <w:rsid w:val="00211DEE"/>
    <w:rsid w:val="00212B4B"/>
    <w:rsid w:val="00213931"/>
    <w:rsid w:val="00213D23"/>
    <w:rsid w:val="0021472F"/>
    <w:rsid w:val="00220C55"/>
    <w:rsid w:val="00220C8C"/>
    <w:rsid w:val="00224D0C"/>
    <w:rsid w:val="002252E0"/>
    <w:rsid w:val="00225411"/>
    <w:rsid w:val="002261C3"/>
    <w:rsid w:val="002269B8"/>
    <w:rsid w:val="00227502"/>
    <w:rsid w:val="002307FC"/>
    <w:rsid w:val="00230988"/>
    <w:rsid w:val="00230D4F"/>
    <w:rsid w:val="00231C8A"/>
    <w:rsid w:val="00232569"/>
    <w:rsid w:val="00233057"/>
    <w:rsid w:val="00233532"/>
    <w:rsid w:val="00234E0A"/>
    <w:rsid w:val="00235B37"/>
    <w:rsid w:val="002376B3"/>
    <w:rsid w:val="0024100A"/>
    <w:rsid w:val="00244ADE"/>
    <w:rsid w:val="0025231E"/>
    <w:rsid w:val="0025300A"/>
    <w:rsid w:val="002539AC"/>
    <w:rsid w:val="00255B11"/>
    <w:rsid w:val="002565E1"/>
    <w:rsid w:val="00257109"/>
    <w:rsid w:val="0025755F"/>
    <w:rsid w:val="002652D4"/>
    <w:rsid w:val="002655EC"/>
    <w:rsid w:val="002658DE"/>
    <w:rsid w:val="00266AA7"/>
    <w:rsid w:val="00266B6B"/>
    <w:rsid w:val="002705CE"/>
    <w:rsid w:val="0027088F"/>
    <w:rsid w:val="002708AF"/>
    <w:rsid w:val="00270CEB"/>
    <w:rsid w:val="00270EA6"/>
    <w:rsid w:val="00271060"/>
    <w:rsid w:val="00271CD0"/>
    <w:rsid w:val="00271FF5"/>
    <w:rsid w:val="00272CBE"/>
    <w:rsid w:val="00272E2E"/>
    <w:rsid w:val="0027546F"/>
    <w:rsid w:val="00276A01"/>
    <w:rsid w:val="00281FA2"/>
    <w:rsid w:val="002829A4"/>
    <w:rsid w:val="00283383"/>
    <w:rsid w:val="00283D05"/>
    <w:rsid w:val="0029167D"/>
    <w:rsid w:val="00291E67"/>
    <w:rsid w:val="00293792"/>
    <w:rsid w:val="00295570"/>
    <w:rsid w:val="00297BC0"/>
    <w:rsid w:val="002A0C5F"/>
    <w:rsid w:val="002A166C"/>
    <w:rsid w:val="002A1A42"/>
    <w:rsid w:val="002A28B4"/>
    <w:rsid w:val="002A3492"/>
    <w:rsid w:val="002A34EA"/>
    <w:rsid w:val="002A39A2"/>
    <w:rsid w:val="002A4207"/>
    <w:rsid w:val="002A5436"/>
    <w:rsid w:val="002A5AD7"/>
    <w:rsid w:val="002A646E"/>
    <w:rsid w:val="002A6953"/>
    <w:rsid w:val="002B0FAA"/>
    <w:rsid w:val="002B14BC"/>
    <w:rsid w:val="002B683A"/>
    <w:rsid w:val="002B7D21"/>
    <w:rsid w:val="002C0535"/>
    <w:rsid w:val="002C174C"/>
    <w:rsid w:val="002C1E18"/>
    <w:rsid w:val="002C29D3"/>
    <w:rsid w:val="002C31E7"/>
    <w:rsid w:val="002C3D7C"/>
    <w:rsid w:val="002C4508"/>
    <w:rsid w:val="002C5F11"/>
    <w:rsid w:val="002C60D2"/>
    <w:rsid w:val="002C7C2D"/>
    <w:rsid w:val="002D0012"/>
    <w:rsid w:val="002D0E61"/>
    <w:rsid w:val="002D281E"/>
    <w:rsid w:val="002D3963"/>
    <w:rsid w:val="002D4557"/>
    <w:rsid w:val="002D5B5A"/>
    <w:rsid w:val="002E065E"/>
    <w:rsid w:val="002E1219"/>
    <w:rsid w:val="002E1B79"/>
    <w:rsid w:val="002E1D10"/>
    <w:rsid w:val="002E30C6"/>
    <w:rsid w:val="002E41EB"/>
    <w:rsid w:val="002E425E"/>
    <w:rsid w:val="002E5828"/>
    <w:rsid w:val="002E7475"/>
    <w:rsid w:val="002E7529"/>
    <w:rsid w:val="002E778E"/>
    <w:rsid w:val="002F04B6"/>
    <w:rsid w:val="002F0F33"/>
    <w:rsid w:val="002F1A4C"/>
    <w:rsid w:val="002F48EC"/>
    <w:rsid w:val="002F4E76"/>
    <w:rsid w:val="002F63E6"/>
    <w:rsid w:val="002F78D5"/>
    <w:rsid w:val="002F79BD"/>
    <w:rsid w:val="00300685"/>
    <w:rsid w:val="0030196B"/>
    <w:rsid w:val="00301E1F"/>
    <w:rsid w:val="003023E4"/>
    <w:rsid w:val="00304C35"/>
    <w:rsid w:val="00305F3A"/>
    <w:rsid w:val="00311C38"/>
    <w:rsid w:val="0031492A"/>
    <w:rsid w:val="00314EB0"/>
    <w:rsid w:val="00315D49"/>
    <w:rsid w:val="00316928"/>
    <w:rsid w:val="00320DA2"/>
    <w:rsid w:val="0032432D"/>
    <w:rsid w:val="0032470B"/>
    <w:rsid w:val="00324FC5"/>
    <w:rsid w:val="00325508"/>
    <w:rsid w:val="00325587"/>
    <w:rsid w:val="00326BA2"/>
    <w:rsid w:val="00326D43"/>
    <w:rsid w:val="0033023F"/>
    <w:rsid w:val="00330CE5"/>
    <w:rsid w:val="00331028"/>
    <w:rsid w:val="003344F4"/>
    <w:rsid w:val="00334A5B"/>
    <w:rsid w:val="00334AB7"/>
    <w:rsid w:val="003365F7"/>
    <w:rsid w:val="0033680E"/>
    <w:rsid w:val="00337644"/>
    <w:rsid w:val="00340172"/>
    <w:rsid w:val="00340BAA"/>
    <w:rsid w:val="00343372"/>
    <w:rsid w:val="0034582A"/>
    <w:rsid w:val="00347760"/>
    <w:rsid w:val="00347B32"/>
    <w:rsid w:val="00347BD4"/>
    <w:rsid w:val="0035001B"/>
    <w:rsid w:val="00351CC1"/>
    <w:rsid w:val="00351D38"/>
    <w:rsid w:val="00352126"/>
    <w:rsid w:val="00352E61"/>
    <w:rsid w:val="0035314B"/>
    <w:rsid w:val="00353F6E"/>
    <w:rsid w:val="00354275"/>
    <w:rsid w:val="00354BD8"/>
    <w:rsid w:val="00354CA6"/>
    <w:rsid w:val="00355757"/>
    <w:rsid w:val="003566B4"/>
    <w:rsid w:val="00356E1B"/>
    <w:rsid w:val="003570FA"/>
    <w:rsid w:val="003578D9"/>
    <w:rsid w:val="003630D4"/>
    <w:rsid w:val="003639BD"/>
    <w:rsid w:val="00367320"/>
    <w:rsid w:val="0037071A"/>
    <w:rsid w:val="0037172A"/>
    <w:rsid w:val="00372A78"/>
    <w:rsid w:val="00376359"/>
    <w:rsid w:val="003778EA"/>
    <w:rsid w:val="00377BBF"/>
    <w:rsid w:val="003802A1"/>
    <w:rsid w:val="00382050"/>
    <w:rsid w:val="0038434D"/>
    <w:rsid w:val="00384AC7"/>
    <w:rsid w:val="00384AD6"/>
    <w:rsid w:val="00387A7A"/>
    <w:rsid w:val="00387A80"/>
    <w:rsid w:val="00387AC5"/>
    <w:rsid w:val="00390516"/>
    <w:rsid w:val="003926A3"/>
    <w:rsid w:val="00392BA7"/>
    <w:rsid w:val="00393EB1"/>
    <w:rsid w:val="00394617"/>
    <w:rsid w:val="0039502B"/>
    <w:rsid w:val="0039658E"/>
    <w:rsid w:val="00397313"/>
    <w:rsid w:val="003A094A"/>
    <w:rsid w:val="003A0D4B"/>
    <w:rsid w:val="003A0FA9"/>
    <w:rsid w:val="003A2C8B"/>
    <w:rsid w:val="003A31F2"/>
    <w:rsid w:val="003A34AB"/>
    <w:rsid w:val="003A502C"/>
    <w:rsid w:val="003A5217"/>
    <w:rsid w:val="003A52D9"/>
    <w:rsid w:val="003A689D"/>
    <w:rsid w:val="003A6E9A"/>
    <w:rsid w:val="003A7522"/>
    <w:rsid w:val="003A78DA"/>
    <w:rsid w:val="003B17E0"/>
    <w:rsid w:val="003B1C64"/>
    <w:rsid w:val="003B2C4E"/>
    <w:rsid w:val="003B40C9"/>
    <w:rsid w:val="003B4F22"/>
    <w:rsid w:val="003B7DB5"/>
    <w:rsid w:val="003C0890"/>
    <w:rsid w:val="003C2F58"/>
    <w:rsid w:val="003C474D"/>
    <w:rsid w:val="003C63C3"/>
    <w:rsid w:val="003C69A8"/>
    <w:rsid w:val="003C7A61"/>
    <w:rsid w:val="003D07A9"/>
    <w:rsid w:val="003D0866"/>
    <w:rsid w:val="003D36D2"/>
    <w:rsid w:val="003D479D"/>
    <w:rsid w:val="003D63D3"/>
    <w:rsid w:val="003D6527"/>
    <w:rsid w:val="003D6D4D"/>
    <w:rsid w:val="003D731F"/>
    <w:rsid w:val="003E0ABA"/>
    <w:rsid w:val="003E1B05"/>
    <w:rsid w:val="003E2369"/>
    <w:rsid w:val="003E282C"/>
    <w:rsid w:val="003E38BC"/>
    <w:rsid w:val="003E4AA5"/>
    <w:rsid w:val="003E7B2B"/>
    <w:rsid w:val="003E7F24"/>
    <w:rsid w:val="003F0A7E"/>
    <w:rsid w:val="003F28D0"/>
    <w:rsid w:val="003F32ED"/>
    <w:rsid w:val="003F60B5"/>
    <w:rsid w:val="003F6CCD"/>
    <w:rsid w:val="003F6DA9"/>
    <w:rsid w:val="003F711F"/>
    <w:rsid w:val="003F7B43"/>
    <w:rsid w:val="004008AA"/>
    <w:rsid w:val="004026B8"/>
    <w:rsid w:val="00402C5B"/>
    <w:rsid w:val="004034A9"/>
    <w:rsid w:val="00404155"/>
    <w:rsid w:val="00404513"/>
    <w:rsid w:val="00404D1C"/>
    <w:rsid w:val="00406438"/>
    <w:rsid w:val="00406CF6"/>
    <w:rsid w:val="00406F91"/>
    <w:rsid w:val="00407600"/>
    <w:rsid w:val="00410779"/>
    <w:rsid w:val="00412BE5"/>
    <w:rsid w:val="00414771"/>
    <w:rsid w:val="0041529F"/>
    <w:rsid w:val="00415FAA"/>
    <w:rsid w:val="00416379"/>
    <w:rsid w:val="00416451"/>
    <w:rsid w:val="00417042"/>
    <w:rsid w:val="0041720F"/>
    <w:rsid w:val="00417994"/>
    <w:rsid w:val="00420DEC"/>
    <w:rsid w:val="0042150F"/>
    <w:rsid w:val="0042236B"/>
    <w:rsid w:val="00423A91"/>
    <w:rsid w:val="00424682"/>
    <w:rsid w:val="00424F85"/>
    <w:rsid w:val="004307EA"/>
    <w:rsid w:val="0043206D"/>
    <w:rsid w:val="004323CF"/>
    <w:rsid w:val="0043251B"/>
    <w:rsid w:val="00432ECF"/>
    <w:rsid w:val="00433D1C"/>
    <w:rsid w:val="004342D3"/>
    <w:rsid w:val="0043798C"/>
    <w:rsid w:val="0044061F"/>
    <w:rsid w:val="004407BC"/>
    <w:rsid w:val="00441467"/>
    <w:rsid w:val="00443545"/>
    <w:rsid w:val="00444BA3"/>
    <w:rsid w:val="004456CE"/>
    <w:rsid w:val="0044677B"/>
    <w:rsid w:val="004470E7"/>
    <w:rsid w:val="00450551"/>
    <w:rsid w:val="0045090F"/>
    <w:rsid w:val="00450BFD"/>
    <w:rsid w:val="0045107F"/>
    <w:rsid w:val="00451391"/>
    <w:rsid w:val="00451447"/>
    <w:rsid w:val="00452A1B"/>
    <w:rsid w:val="00453D5C"/>
    <w:rsid w:val="004558A3"/>
    <w:rsid w:val="0045598D"/>
    <w:rsid w:val="00455E24"/>
    <w:rsid w:val="00456992"/>
    <w:rsid w:val="004572CB"/>
    <w:rsid w:val="00457C80"/>
    <w:rsid w:val="004608DC"/>
    <w:rsid w:val="004621FF"/>
    <w:rsid w:val="00465869"/>
    <w:rsid w:val="00465DC6"/>
    <w:rsid w:val="00466D40"/>
    <w:rsid w:val="00467648"/>
    <w:rsid w:val="00470ED8"/>
    <w:rsid w:val="00474EAD"/>
    <w:rsid w:val="004766BF"/>
    <w:rsid w:val="0047715A"/>
    <w:rsid w:val="00477B88"/>
    <w:rsid w:val="00477CAB"/>
    <w:rsid w:val="0048223C"/>
    <w:rsid w:val="0048316A"/>
    <w:rsid w:val="004846CB"/>
    <w:rsid w:val="004847FD"/>
    <w:rsid w:val="004850F0"/>
    <w:rsid w:val="004851B5"/>
    <w:rsid w:val="004854DF"/>
    <w:rsid w:val="004863A4"/>
    <w:rsid w:val="00486F61"/>
    <w:rsid w:val="004929D6"/>
    <w:rsid w:val="00493615"/>
    <w:rsid w:val="00493DFE"/>
    <w:rsid w:val="00493ED4"/>
    <w:rsid w:val="00493F2A"/>
    <w:rsid w:val="00495053"/>
    <w:rsid w:val="00495306"/>
    <w:rsid w:val="004956C9"/>
    <w:rsid w:val="00495E8F"/>
    <w:rsid w:val="004968AB"/>
    <w:rsid w:val="004A03F6"/>
    <w:rsid w:val="004A108B"/>
    <w:rsid w:val="004A15A0"/>
    <w:rsid w:val="004A1CBA"/>
    <w:rsid w:val="004A21E9"/>
    <w:rsid w:val="004A243B"/>
    <w:rsid w:val="004A32A2"/>
    <w:rsid w:val="004A3CCD"/>
    <w:rsid w:val="004A4000"/>
    <w:rsid w:val="004A4945"/>
    <w:rsid w:val="004A5D05"/>
    <w:rsid w:val="004A7D6E"/>
    <w:rsid w:val="004B0109"/>
    <w:rsid w:val="004B08C9"/>
    <w:rsid w:val="004B2B3F"/>
    <w:rsid w:val="004B3B15"/>
    <w:rsid w:val="004B40D9"/>
    <w:rsid w:val="004B747B"/>
    <w:rsid w:val="004C0387"/>
    <w:rsid w:val="004C0DC0"/>
    <w:rsid w:val="004C11AF"/>
    <w:rsid w:val="004C36E4"/>
    <w:rsid w:val="004C45A4"/>
    <w:rsid w:val="004C695A"/>
    <w:rsid w:val="004C6E1D"/>
    <w:rsid w:val="004C77F7"/>
    <w:rsid w:val="004D19C1"/>
    <w:rsid w:val="004D203E"/>
    <w:rsid w:val="004D3162"/>
    <w:rsid w:val="004D37AE"/>
    <w:rsid w:val="004D387C"/>
    <w:rsid w:val="004D4EDD"/>
    <w:rsid w:val="004D4F99"/>
    <w:rsid w:val="004D5623"/>
    <w:rsid w:val="004D58CA"/>
    <w:rsid w:val="004D5A2C"/>
    <w:rsid w:val="004D7387"/>
    <w:rsid w:val="004D78AA"/>
    <w:rsid w:val="004E2067"/>
    <w:rsid w:val="004E368E"/>
    <w:rsid w:val="004E5FD1"/>
    <w:rsid w:val="004E7199"/>
    <w:rsid w:val="004E7D26"/>
    <w:rsid w:val="004E7DBB"/>
    <w:rsid w:val="004E7E06"/>
    <w:rsid w:val="004F0419"/>
    <w:rsid w:val="004F0429"/>
    <w:rsid w:val="004F0DE9"/>
    <w:rsid w:val="004F1BB3"/>
    <w:rsid w:val="004F21C5"/>
    <w:rsid w:val="004F2ACA"/>
    <w:rsid w:val="004F2EC5"/>
    <w:rsid w:val="004F3EDE"/>
    <w:rsid w:val="004F4885"/>
    <w:rsid w:val="004F5AE3"/>
    <w:rsid w:val="004F6F4E"/>
    <w:rsid w:val="004F7AB8"/>
    <w:rsid w:val="0050059A"/>
    <w:rsid w:val="00500D3E"/>
    <w:rsid w:val="005015F4"/>
    <w:rsid w:val="00501C07"/>
    <w:rsid w:val="00502174"/>
    <w:rsid w:val="005026BA"/>
    <w:rsid w:val="005043A4"/>
    <w:rsid w:val="00504D78"/>
    <w:rsid w:val="00510D97"/>
    <w:rsid w:val="00511BCE"/>
    <w:rsid w:val="00512451"/>
    <w:rsid w:val="00512AA1"/>
    <w:rsid w:val="00512CA1"/>
    <w:rsid w:val="00514D8C"/>
    <w:rsid w:val="005158DE"/>
    <w:rsid w:val="00515DCF"/>
    <w:rsid w:val="00517799"/>
    <w:rsid w:val="00520886"/>
    <w:rsid w:val="00521309"/>
    <w:rsid w:val="005213B0"/>
    <w:rsid w:val="0052170E"/>
    <w:rsid w:val="005217E3"/>
    <w:rsid w:val="00522649"/>
    <w:rsid w:val="00522A0E"/>
    <w:rsid w:val="00522AFC"/>
    <w:rsid w:val="00523D87"/>
    <w:rsid w:val="00525EE8"/>
    <w:rsid w:val="00526564"/>
    <w:rsid w:val="005267BB"/>
    <w:rsid w:val="005303BA"/>
    <w:rsid w:val="0053103C"/>
    <w:rsid w:val="0053196A"/>
    <w:rsid w:val="00531C6F"/>
    <w:rsid w:val="00532413"/>
    <w:rsid w:val="0053267C"/>
    <w:rsid w:val="00534E95"/>
    <w:rsid w:val="005357EB"/>
    <w:rsid w:val="005363A0"/>
    <w:rsid w:val="0053764A"/>
    <w:rsid w:val="005377D5"/>
    <w:rsid w:val="00540C09"/>
    <w:rsid w:val="005413A5"/>
    <w:rsid w:val="00541595"/>
    <w:rsid w:val="005416AF"/>
    <w:rsid w:val="00542D78"/>
    <w:rsid w:val="00543F82"/>
    <w:rsid w:val="005477CD"/>
    <w:rsid w:val="0055008B"/>
    <w:rsid w:val="00552631"/>
    <w:rsid w:val="005530AD"/>
    <w:rsid w:val="00553B53"/>
    <w:rsid w:val="0055467E"/>
    <w:rsid w:val="00556867"/>
    <w:rsid w:val="00556C7F"/>
    <w:rsid w:val="00556EB8"/>
    <w:rsid w:val="005574B9"/>
    <w:rsid w:val="00562C95"/>
    <w:rsid w:val="00562D66"/>
    <w:rsid w:val="00563675"/>
    <w:rsid w:val="00564C3F"/>
    <w:rsid w:val="005665CF"/>
    <w:rsid w:val="00567808"/>
    <w:rsid w:val="005713C3"/>
    <w:rsid w:val="00571E09"/>
    <w:rsid w:val="005732AF"/>
    <w:rsid w:val="00573467"/>
    <w:rsid w:val="00573AA8"/>
    <w:rsid w:val="00575394"/>
    <w:rsid w:val="0057566B"/>
    <w:rsid w:val="00575959"/>
    <w:rsid w:val="00576ADF"/>
    <w:rsid w:val="00577340"/>
    <w:rsid w:val="0057777A"/>
    <w:rsid w:val="00580D0A"/>
    <w:rsid w:val="005811C2"/>
    <w:rsid w:val="0058262C"/>
    <w:rsid w:val="00582B93"/>
    <w:rsid w:val="005849B3"/>
    <w:rsid w:val="00584B61"/>
    <w:rsid w:val="00585E77"/>
    <w:rsid w:val="0058616D"/>
    <w:rsid w:val="005868FF"/>
    <w:rsid w:val="00587E52"/>
    <w:rsid w:val="005906D0"/>
    <w:rsid w:val="005912B1"/>
    <w:rsid w:val="005935DF"/>
    <w:rsid w:val="005961C1"/>
    <w:rsid w:val="005979B6"/>
    <w:rsid w:val="005A148D"/>
    <w:rsid w:val="005A1CD1"/>
    <w:rsid w:val="005A292E"/>
    <w:rsid w:val="005A38E5"/>
    <w:rsid w:val="005A395E"/>
    <w:rsid w:val="005A3FAB"/>
    <w:rsid w:val="005A49A8"/>
    <w:rsid w:val="005A72AF"/>
    <w:rsid w:val="005A7D62"/>
    <w:rsid w:val="005B0E5B"/>
    <w:rsid w:val="005B2ABB"/>
    <w:rsid w:val="005B2BEC"/>
    <w:rsid w:val="005B31F1"/>
    <w:rsid w:val="005B356D"/>
    <w:rsid w:val="005B38F0"/>
    <w:rsid w:val="005B47C8"/>
    <w:rsid w:val="005B4C7B"/>
    <w:rsid w:val="005B5FFA"/>
    <w:rsid w:val="005B6E35"/>
    <w:rsid w:val="005B6F3E"/>
    <w:rsid w:val="005B7294"/>
    <w:rsid w:val="005B737B"/>
    <w:rsid w:val="005C161A"/>
    <w:rsid w:val="005C3C6C"/>
    <w:rsid w:val="005C4CE7"/>
    <w:rsid w:val="005C583F"/>
    <w:rsid w:val="005C6CF7"/>
    <w:rsid w:val="005C7C7C"/>
    <w:rsid w:val="005D0425"/>
    <w:rsid w:val="005D33B0"/>
    <w:rsid w:val="005D6789"/>
    <w:rsid w:val="005E2F06"/>
    <w:rsid w:val="005E34C1"/>
    <w:rsid w:val="005E39AB"/>
    <w:rsid w:val="005E3AE5"/>
    <w:rsid w:val="005E5D1D"/>
    <w:rsid w:val="005E65A3"/>
    <w:rsid w:val="005E782E"/>
    <w:rsid w:val="005F1611"/>
    <w:rsid w:val="005F187F"/>
    <w:rsid w:val="005F1B78"/>
    <w:rsid w:val="005F356A"/>
    <w:rsid w:val="005F3741"/>
    <w:rsid w:val="005F3F9B"/>
    <w:rsid w:val="005F419B"/>
    <w:rsid w:val="005F5AE8"/>
    <w:rsid w:val="005F61D1"/>
    <w:rsid w:val="005F6F4E"/>
    <w:rsid w:val="005F7F87"/>
    <w:rsid w:val="0060053A"/>
    <w:rsid w:val="0060111C"/>
    <w:rsid w:val="00601F6F"/>
    <w:rsid w:val="00602624"/>
    <w:rsid w:val="0060311B"/>
    <w:rsid w:val="00603332"/>
    <w:rsid w:val="00603664"/>
    <w:rsid w:val="006051D5"/>
    <w:rsid w:val="00605692"/>
    <w:rsid w:val="006057F8"/>
    <w:rsid w:val="006058E9"/>
    <w:rsid w:val="00605EE6"/>
    <w:rsid w:val="006067B5"/>
    <w:rsid w:val="00606DAE"/>
    <w:rsid w:val="00607489"/>
    <w:rsid w:val="006105C4"/>
    <w:rsid w:val="00610B3F"/>
    <w:rsid w:val="00610F0B"/>
    <w:rsid w:val="006116E6"/>
    <w:rsid w:val="006135CA"/>
    <w:rsid w:val="00615BB8"/>
    <w:rsid w:val="00616009"/>
    <w:rsid w:val="00616ACA"/>
    <w:rsid w:val="0061733A"/>
    <w:rsid w:val="006215F7"/>
    <w:rsid w:val="00623200"/>
    <w:rsid w:val="006234D6"/>
    <w:rsid w:val="00624916"/>
    <w:rsid w:val="006325E5"/>
    <w:rsid w:val="00633633"/>
    <w:rsid w:val="006347E7"/>
    <w:rsid w:val="006348DB"/>
    <w:rsid w:val="00634D68"/>
    <w:rsid w:val="00635A52"/>
    <w:rsid w:val="00635ADC"/>
    <w:rsid w:val="006364C5"/>
    <w:rsid w:val="0063731E"/>
    <w:rsid w:val="0063735A"/>
    <w:rsid w:val="006410DB"/>
    <w:rsid w:val="006419D0"/>
    <w:rsid w:val="006479D6"/>
    <w:rsid w:val="00650107"/>
    <w:rsid w:val="00651C48"/>
    <w:rsid w:val="00652137"/>
    <w:rsid w:val="00652442"/>
    <w:rsid w:val="0065509B"/>
    <w:rsid w:val="00656E19"/>
    <w:rsid w:val="00656FB0"/>
    <w:rsid w:val="00657F96"/>
    <w:rsid w:val="0066015D"/>
    <w:rsid w:val="00660AAC"/>
    <w:rsid w:val="006616EA"/>
    <w:rsid w:val="00661FA5"/>
    <w:rsid w:val="00662EAF"/>
    <w:rsid w:val="00663349"/>
    <w:rsid w:val="00663DA3"/>
    <w:rsid w:val="00667C50"/>
    <w:rsid w:val="006700E2"/>
    <w:rsid w:val="006718D1"/>
    <w:rsid w:val="00671CA0"/>
    <w:rsid w:val="006721FE"/>
    <w:rsid w:val="00672E62"/>
    <w:rsid w:val="00674751"/>
    <w:rsid w:val="006747F6"/>
    <w:rsid w:val="006765DB"/>
    <w:rsid w:val="00676F3C"/>
    <w:rsid w:val="006779D3"/>
    <w:rsid w:val="00681393"/>
    <w:rsid w:val="00682BCD"/>
    <w:rsid w:val="00682D05"/>
    <w:rsid w:val="00684639"/>
    <w:rsid w:val="006853DE"/>
    <w:rsid w:val="00690BA7"/>
    <w:rsid w:val="0069169B"/>
    <w:rsid w:val="0069326C"/>
    <w:rsid w:val="0069354C"/>
    <w:rsid w:val="00695B21"/>
    <w:rsid w:val="00696806"/>
    <w:rsid w:val="006A1467"/>
    <w:rsid w:val="006A1F80"/>
    <w:rsid w:val="006A2680"/>
    <w:rsid w:val="006A391D"/>
    <w:rsid w:val="006A49C5"/>
    <w:rsid w:val="006A5733"/>
    <w:rsid w:val="006A6638"/>
    <w:rsid w:val="006A6B78"/>
    <w:rsid w:val="006A7998"/>
    <w:rsid w:val="006B0824"/>
    <w:rsid w:val="006B36E2"/>
    <w:rsid w:val="006B6B87"/>
    <w:rsid w:val="006B6CE6"/>
    <w:rsid w:val="006B7364"/>
    <w:rsid w:val="006C0CC2"/>
    <w:rsid w:val="006C1BBD"/>
    <w:rsid w:val="006C2726"/>
    <w:rsid w:val="006C2A00"/>
    <w:rsid w:val="006C3B0B"/>
    <w:rsid w:val="006C49DF"/>
    <w:rsid w:val="006C5FEA"/>
    <w:rsid w:val="006C6572"/>
    <w:rsid w:val="006C72E3"/>
    <w:rsid w:val="006C775E"/>
    <w:rsid w:val="006D05B8"/>
    <w:rsid w:val="006D19F7"/>
    <w:rsid w:val="006D1E2B"/>
    <w:rsid w:val="006D26B5"/>
    <w:rsid w:val="006D31D4"/>
    <w:rsid w:val="006D3F1E"/>
    <w:rsid w:val="006D45C0"/>
    <w:rsid w:val="006D7231"/>
    <w:rsid w:val="006D7A67"/>
    <w:rsid w:val="006D7DA7"/>
    <w:rsid w:val="006E0D8D"/>
    <w:rsid w:val="006E3677"/>
    <w:rsid w:val="006E3F75"/>
    <w:rsid w:val="006E66C2"/>
    <w:rsid w:val="006F13E4"/>
    <w:rsid w:val="006F4309"/>
    <w:rsid w:val="006F508F"/>
    <w:rsid w:val="006F6FDF"/>
    <w:rsid w:val="006F72BF"/>
    <w:rsid w:val="006F75A8"/>
    <w:rsid w:val="007016BF"/>
    <w:rsid w:val="007018BA"/>
    <w:rsid w:val="0070488D"/>
    <w:rsid w:val="00704E92"/>
    <w:rsid w:val="0070500C"/>
    <w:rsid w:val="007050DB"/>
    <w:rsid w:val="00706FB4"/>
    <w:rsid w:val="007112B5"/>
    <w:rsid w:val="00711863"/>
    <w:rsid w:val="00711AC3"/>
    <w:rsid w:val="00711D4B"/>
    <w:rsid w:val="00714529"/>
    <w:rsid w:val="00714CE2"/>
    <w:rsid w:val="00716522"/>
    <w:rsid w:val="007218BD"/>
    <w:rsid w:val="00721C94"/>
    <w:rsid w:val="0072202D"/>
    <w:rsid w:val="0072219F"/>
    <w:rsid w:val="00722B7B"/>
    <w:rsid w:val="00722C2C"/>
    <w:rsid w:val="00722FE6"/>
    <w:rsid w:val="00724096"/>
    <w:rsid w:val="00726043"/>
    <w:rsid w:val="00726893"/>
    <w:rsid w:val="00727A1E"/>
    <w:rsid w:val="00730719"/>
    <w:rsid w:val="00731402"/>
    <w:rsid w:val="007314BE"/>
    <w:rsid w:val="00731CD8"/>
    <w:rsid w:val="00732390"/>
    <w:rsid w:val="0073279D"/>
    <w:rsid w:val="0073398D"/>
    <w:rsid w:val="00733AB9"/>
    <w:rsid w:val="00733B20"/>
    <w:rsid w:val="00735F15"/>
    <w:rsid w:val="00737960"/>
    <w:rsid w:val="007407AC"/>
    <w:rsid w:val="00741209"/>
    <w:rsid w:val="00741C2A"/>
    <w:rsid w:val="00750108"/>
    <w:rsid w:val="0075076F"/>
    <w:rsid w:val="00751577"/>
    <w:rsid w:val="007524E7"/>
    <w:rsid w:val="007531CA"/>
    <w:rsid w:val="00753A4B"/>
    <w:rsid w:val="007543FA"/>
    <w:rsid w:val="007554E8"/>
    <w:rsid w:val="00756026"/>
    <w:rsid w:val="00756906"/>
    <w:rsid w:val="00757318"/>
    <w:rsid w:val="00757354"/>
    <w:rsid w:val="0075737A"/>
    <w:rsid w:val="0075762C"/>
    <w:rsid w:val="00763956"/>
    <w:rsid w:val="00764490"/>
    <w:rsid w:val="0076569E"/>
    <w:rsid w:val="007671E9"/>
    <w:rsid w:val="00770C91"/>
    <w:rsid w:val="00771558"/>
    <w:rsid w:val="007719E9"/>
    <w:rsid w:val="00772E70"/>
    <w:rsid w:val="00773609"/>
    <w:rsid w:val="00773BAA"/>
    <w:rsid w:val="007764E4"/>
    <w:rsid w:val="00776560"/>
    <w:rsid w:val="007769B7"/>
    <w:rsid w:val="00776DFC"/>
    <w:rsid w:val="00777173"/>
    <w:rsid w:val="00777EBD"/>
    <w:rsid w:val="00780ED4"/>
    <w:rsid w:val="00781ABD"/>
    <w:rsid w:val="00781EB8"/>
    <w:rsid w:val="00782572"/>
    <w:rsid w:val="00782CDE"/>
    <w:rsid w:val="00783966"/>
    <w:rsid w:val="00784C88"/>
    <w:rsid w:val="00785E4E"/>
    <w:rsid w:val="007861D2"/>
    <w:rsid w:val="007877C3"/>
    <w:rsid w:val="0079096D"/>
    <w:rsid w:val="007912FC"/>
    <w:rsid w:val="007919E9"/>
    <w:rsid w:val="00792074"/>
    <w:rsid w:val="0079248A"/>
    <w:rsid w:val="00793017"/>
    <w:rsid w:val="007944C1"/>
    <w:rsid w:val="00794CB6"/>
    <w:rsid w:val="00794D21"/>
    <w:rsid w:val="007956FD"/>
    <w:rsid w:val="00795A1E"/>
    <w:rsid w:val="00796E99"/>
    <w:rsid w:val="00797746"/>
    <w:rsid w:val="007A15F5"/>
    <w:rsid w:val="007A23D2"/>
    <w:rsid w:val="007A2EC3"/>
    <w:rsid w:val="007A3AA6"/>
    <w:rsid w:val="007A425E"/>
    <w:rsid w:val="007A52EB"/>
    <w:rsid w:val="007A5AB9"/>
    <w:rsid w:val="007B0BBD"/>
    <w:rsid w:val="007B23C1"/>
    <w:rsid w:val="007B312E"/>
    <w:rsid w:val="007B3A34"/>
    <w:rsid w:val="007B46E5"/>
    <w:rsid w:val="007B7044"/>
    <w:rsid w:val="007C0320"/>
    <w:rsid w:val="007C09AA"/>
    <w:rsid w:val="007C1C45"/>
    <w:rsid w:val="007C1E7F"/>
    <w:rsid w:val="007C25E8"/>
    <w:rsid w:val="007C5D01"/>
    <w:rsid w:val="007C67FC"/>
    <w:rsid w:val="007C7FE0"/>
    <w:rsid w:val="007D08F6"/>
    <w:rsid w:val="007D2CB4"/>
    <w:rsid w:val="007D2CE2"/>
    <w:rsid w:val="007D35A1"/>
    <w:rsid w:val="007D4280"/>
    <w:rsid w:val="007D7B06"/>
    <w:rsid w:val="007E03A6"/>
    <w:rsid w:val="007E40A9"/>
    <w:rsid w:val="007E70EB"/>
    <w:rsid w:val="007F03D1"/>
    <w:rsid w:val="007F51E5"/>
    <w:rsid w:val="007F6AE0"/>
    <w:rsid w:val="007F7626"/>
    <w:rsid w:val="007F79F1"/>
    <w:rsid w:val="00803A03"/>
    <w:rsid w:val="008044A0"/>
    <w:rsid w:val="008056A5"/>
    <w:rsid w:val="00805C28"/>
    <w:rsid w:val="00805EC3"/>
    <w:rsid w:val="008078EC"/>
    <w:rsid w:val="008108B9"/>
    <w:rsid w:val="0081313A"/>
    <w:rsid w:val="00814954"/>
    <w:rsid w:val="00815DFF"/>
    <w:rsid w:val="00817492"/>
    <w:rsid w:val="00817746"/>
    <w:rsid w:val="00817D2C"/>
    <w:rsid w:val="00823931"/>
    <w:rsid w:val="0082529C"/>
    <w:rsid w:val="00825A83"/>
    <w:rsid w:val="008300FA"/>
    <w:rsid w:val="0083040C"/>
    <w:rsid w:val="00830E65"/>
    <w:rsid w:val="00835786"/>
    <w:rsid w:val="0083677B"/>
    <w:rsid w:val="00836B4D"/>
    <w:rsid w:val="008374F2"/>
    <w:rsid w:val="00840E25"/>
    <w:rsid w:val="008415CB"/>
    <w:rsid w:val="00843097"/>
    <w:rsid w:val="008435D2"/>
    <w:rsid w:val="008451BC"/>
    <w:rsid w:val="00847BF2"/>
    <w:rsid w:val="008507C7"/>
    <w:rsid w:val="00851021"/>
    <w:rsid w:val="0085316D"/>
    <w:rsid w:val="0085330F"/>
    <w:rsid w:val="00853C3D"/>
    <w:rsid w:val="00853FF4"/>
    <w:rsid w:val="00854D2E"/>
    <w:rsid w:val="008550EB"/>
    <w:rsid w:val="00860977"/>
    <w:rsid w:val="008613D3"/>
    <w:rsid w:val="00861D8C"/>
    <w:rsid w:val="00861FA1"/>
    <w:rsid w:val="008629EB"/>
    <w:rsid w:val="00862D5B"/>
    <w:rsid w:val="00863084"/>
    <w:rsid w:val="00863333"/>
    <w:rsid w:val="00863A5E"/>
    <w:rsid w:val="00864AED"/>
    <w:rsid w:val="008653DF"/>
    <w:rsid w:val="00865CB2"/>
    <w:rsid w:val="00867A81"/>
    <w:rsid w:val="0087117C"/>
    <w:rsid w:val="00872557"/>
    <w:rsid w:val="0087276E"/>
    <w:rsid w:val="00873AE4"/>
    <w:rsid w:val="00874A36"/>
    <w:rsid w:val="00874A90"/>
    <w:rsid w:val="008763A7"/>
    <w:rsid w:val="00877086"/>
    <w:rsid w:val="0087749A"/>
    <w:rsid w:val="008774A2"/>
    <w:rsid w:val="00877BBE"/>
    <w:rsid w:val="008821CA"/>
    <w:rsid w:val="008821F8"/>
    <w:rsid w:val="008828B5"/>
    <w:rsid w:val="0088379C"/>
    <w:rsid w:val="008844EC"/>
    <w:rsid w:val="00884706"/>
    <w:rsid w:val="0088555D"/>
    <w:rsid w:val="00885BDC"/>
    <w:rsid w:val="00885E0E"/>
    <w:rsid w:val="00886C26"/>
    <w:rsid w:val="00891166"/>
    <w:rsid w:val="008925FA"/>
    <w:rsid w:val="00894137"/>
    <w:rsid w:val="0089565C"/>
    <w:rsid w:val="008973C8"/>
    <w:rsid w:val="008978AB"/>
    <w:rsid w:val="008A056D"/>
    <w:rsid w:val="008A06E9"/>
    <w:rsid w:val="008A10D5"/>
    <w:rsid w:val="008A1CE3"/>
    <w:rsid w:val="008A2C44"/>
    <w:rsid w:val="008A2E4D"/>
    <w:rsid w:val="008A3C1F"/>
    <w:rsid w:val="008A423B"/>
    <w:rsid w:val="008A4FA1"/>
    <w:rsid w:val="008A52D9"/>
    <w:rsid w:val="008A55C3"/>
    <w:rsid w:val="008A595A"/>
    <w:rsid w:val="008A72AA"/>
    <w:rsid w:val="008B0526"/>
    <w:rsid w:val="008B14E9"/>
    <w:rsid w:val="008B2D86"/>
    <w:rsid w:val="008B685E"/>
    <w:rsid w:val="008B79EA"/>
    <w:rsid w:val="008C0CC1"/>
    <w:rsid w:val="008C10AB"/>
    <w:rsid w:val="008C12CF"/>
    <w:rsid w:val="008C2D00"/>
    <w:rsid w:val="008C2FD1"/>
    <w:rsid w:val="008C3142"/>
    <w:rsid w:val="008C3DB3"/>
    <w:rsid w:val="008C4F39"/>
    <w:rsid w:val="008C50A4"/>
    <w:rsid w:val="008C5991"/>
    <w:rsid w:val="008C5CD9"/>
    <w:rsid w:val="008C650F"/>
    <w:rsid w:val="008C6891"/>
    <w:rsid w:val="008C6F55"/>
    <w:rsid w:val="008D07F6"/>
    <w:rsid w:val="008D2747"/>
    <w:rsid w:val="008D37B5"/>
    <w:rsid w:val="008D3988"/>
    <w:rsid w:val="008D3BF7"/>
    <w:rsid w:val="008D3F37"/>
    <w:rsid w:val="008D4B3A"/>
    <w:rsid w:val="008D52AD"/>
    <w:rsid w:val="008D5E86"/>
    <w:rsid w:val="008D6ED1"/>
    <w:rsid w:val="008D7217"/>
    <w:rsid w:val="008D7425"/>
    <w:rsid w:val="008D750A"/>
    <w:rsid w:val="008D77F3"/>
    <w:rsid w:val="008D7CAC"/>
    <w:rsid w:val="008E04D3"/>
    <w:rsid w:val="008E1BCE"/>
    <w:rsid w:val="008E1C1D"/>
    <w:rsid w:val="008E413E"/>
    <w:rsid w:val="008E5688"/>
    <w:rsid w:val="008E5D1B"/>
    <w:rsid w:val="008E7CB7"/>
    <w:rsid w:val="008F0272"/>
    <w:rsid w:val="008F1EAF"/>
    <w:rsid w:val="008F32DC"/>
    <w:rsid w:val="008F3E8C"/>
    <w:rsid w:val="008F6941"/>
    <w:rsid w:val="00902713"/>
    <w:rsid w:val="009039FE"/>
    <w:rsid w:val="009052F4"/>
    <w:rsid w:val="00905615"/>
    <w:rsid w:val="009070DA"/>
    <w:rsid w:val="0090713C"/>
    <w:rsid w:val="009075DD"/>
    <w:rsid w:val="009078A9"/>
    <w:rsid w:val="00907DEA"/>
    <w:rsid w:val="00910C28"/>
    <w:rsid w:val="00915131"/>
    <w:rsid w:val="009168FB"/>
    <w:rsid w:val="00917DF6"/>
    <w:rsid w:val="00921BE4"/>
    <w:rsid w:val="00922AFE"/>
    <w:rsid w:val="00923E7C"/>
    <w:rsid w:val="009241BD"/>
    <w:rsid w:val="00931060"/>
    <w:rsid w:val="00931B07"/>
    <w:rsid w:val="00933443"/>
    <w:rsid w:val="0093377B"/>
    <w:rsid w:val="00933E09"/>
    <w:rsid w:val="00934211"/>
    <w:rsid w:val="009346C0"/>
    <w:rsid w:val="00937243"/>
    <w:rsid w:val="00941936"/>
    <w:rsid w:val="00943192"/>
    <w:rsid w:val="009434FE"/>
    <w:rsid w:val="0094396B"/>
    <w:rsid w:val="00944207"/>
    <w:rsid w:val="00946BAF"/>
    <w:rsid w:val="0095059C"/>
    <w:rsid w:val="00950978"/>
    <w:rsid w:val="00951962"/>
    <w:rsid w:val="00952B16"/>
    <w:rsid w:val="0095351A"/>
    <w:rsid w:val="009535CF"/>
    <w:rsid w:val="0095435C"/>
    <w:rsid w:val="0095490B"/>
    <w:rsid w:val="00955E7B"/>
    <w:rsid w:val="0095614C"/>
    <w:rsid w:val="009566D4"/>
    <w:rsid w:val="009569F3"/>
    <w:rsid w:val="00956B4C"/>
    <w:rsid w:val="0095743C"/>
    <w:rsid w:val="00960725"/>
    <w:rsid w:val="009638D6"/>
    <w:rsid w:val="0096392D"/>
    <w:rsid w:val="00965A38"/>
    <w:rsid w:val="00965B98"/>
    <w:rsid w:val="009661FE"/>
    <w:rsid w:val="00966205"/>
    <w:rsid w:val="0097009C"/>
    <w:rsid w:val="00971CC8"/>
    <w:rsid w:val="0097228D"/>
    <w:rsid w:val="0097266C"/>
    <w:rsid w:val="00972D23"/>
    <w:rsid w:val="00972E22"/>
    <w:rsid w:val="00973816"/>
    <w:rsid w:val="00973FBB"/>
    <w:rsid w:val="00974E7E"/>
    <w:rsid w:val="00975621"/>
    <w:rsid w:val="00977AAC"/>
    <w:rsid w:val="00977B19"/>
    <w:rsid w:val="00980C23"/>
    <w:rsid w:val="00981128"/>
    <w:rsid w:val="00981626"/>
    <w:rsid w:val="0098284B"/>
    <w:rsid w:val="009835DD"/>
    <w:rsid w:val="00983C37"/>
    <w:rsid w:val="00986175"/>
    <w:rsid w:val="00986D8F"/>
    <w:rsid w:val="00987A90"/>
    <w:rsid w:val="0099052A"/>
    <w:rsid w:val="009929EE"/>
    <w:rsid w:val="00993896"/>
    <w:rsid w:val="009975FC"/>
    <w:rsid w:val="00997B08"/>
    <w:rsid w:val="009A069F"/>
    <w:rsid w:val="009A1C75"/>
    <w:rsid w:val="009A245B"/>
    <w:rsid w:val="009A31FC"/>
    <w:rsid w:val="009A4654"/>
    <w:rsid w:val="009A4B12"/>
    <w:rsid w:val="009A664E"/>
    <w:rsid w:val="009A766A"/>
    <w:rsid w:val="009B0253"/>
    <w:rsid w:val="009B1306"/>
    <w:rsid w:val="009B1485"/>
    <w:rsid w:val="009B2E6F"/>
    <w:rsid w:val="009B4E1B"/>
    <w:rsid w:val="009B4E55"/>
    <w:rsid w:val="009B5813"/>
    <w:rsid w:val="009B7A40"/>
    <w:rsid w:val="009C0F4A"/>
    <w:rsid w:val="009C2B15"/>
    <w:rsid w:val="009C562E"/>
    <w:rsid w:val="009C6277"/>
    <w:rsid w:val="009D2DEE"/>
    <w:rsid w:val="009D37C8"/>
    <w:rsid w:val="009D37DC"/>
    <w:rsid w:val="009D4340"/>
    <w:rsid w:val="009D4B98"/>
    <w:rsid w:val="009D68D8"/>
    <w:rsid w:val="009E1058"/>
    <w:rsid w:val="009E1DEA"/>
    <w:rsid w:val="009E25D1"/>
    <w:rsid w:val="009E3FD4"/>
    <w:rsid w:val="009E76AD"/>
    <w:rsid w:val="009E7709"/>
    <w:rsid w:val="009E78CC"/>
    <w:rsid w:val="009F1124"/>
    <w:rsid w:val="009F4FDC"/>
    <w:rsid w:val="009F52F0"/>
    <w:rsid w:val="009F53C8"/>
    <w:rsid w:val="009F67B6"/>
    <w:rsid w:val="009F76ED"/>
    <w:rsid w:val="009F7D2C"/>
    <w:rsid w:val="009F7F36"/>
    <w:rsid w:val="00A003F5"/>
    <w:rsid w:val="00A006F9"/>
    <w:rsid w:val="00A00C3A"/>
    <w:rsid w:val="00A04064"/>
    <w:rsid w:val="00A04975"/>
    <w:rsid w:val="00A04FE5"/>
    <w:rsid w:val="00A06372"/>
    <w:rsid w:val="00A06AF0"/>
    <w:rsid w:val="00A06EBC"/>
    <w:rsid w:val="00A10538"/>
    <w:rsid w:val="00A10AF0"/>
    <w:rsid w:val="00A12566"/>
    <w:rsid w:val="00A133DC"/>
    <w:rsid w:val="00A16038"/>
    <w:rsid w:val="00A177B4"/>
    <w:rsid w:val="00A2002D"/>
    <w:rsid w:val="00A20A2F"/>
    <w:rsid w:val="00A21049"/>
    <w:rsid w:val="00A219D1"/>
    <w:rsid w:val="00A22A97"/>
    <w:rsid w:val="00A237C1"/>
    <w:rsid w:val="00A23916"/>
    <w:rsid w:val="00A23D5D"/>
    <w:rsid w:val="00A2401D"/>
    <w:rsid w:val="00A257D6"/>
    <w:rsid w:val="00A26AF5"/>
    <w:rsid w:val="00A26E15"/>
    <w:rsid w:val="00A3029E"/>
    <w:rsid w:val="00A3091E"/>
    <w:rsid w:val="00A30F9F"/>
    <w:rsid w:val="00A3193A"/>
    <w:rsid w:val="00A32493"/>
    <w:rsid w:val="00A35630"/>
    <w:rsid w:val="00A35661"/>
    <w:rsid w:val="00A3579C"/>
    <w:rsid w:val="00A35876"/>
    <w:rsid w:val="00A3648B"/>
    <w:rsid w:val="00A40D36"/>
    <w:rsid w:val="00A429C2"/>
    <w:rsid w:val="00A43556"/>
    <w:rsid w:val="00A43A99"/>
    <w:rsid w:val="00A4429B"/>
    <w:rsid w:val="00A44DEE"/>
    <w:rsid w:val="00A46175"/>
    <w:rsid w:val="00A471C1"/>
    <w:rsid w:val="00A50770"/>
    <w:rsid w:val="00A50981"/>
    <w:rsid w:val="00A51152"/>
    <w:rsid w:val="00A51547"/>
    <w:rsid w:val="00A53130"/>
    <w:rsid w:val="00A53929"/>
    <w:rsid w:val="00A53A48"/>
    <w:rsid w:val="00A5567D"/>
    <w:rsid w:val="00A60C25"/>
    <w:rsid w:val="00A60EEC"/>
    <w:rsid w:val="00A644E9"/>
    <w:rsid w:val="00A65836"/>
    <w:rsid w:val="00A65908"/>
    <w:rsid w:val="00A65A12"/>
    <w:rsid w:val="00A65E8E"/>
    <w:rsid w:val="00A706FB"/>
    <w:rsid w:val="00A71875"/>
    <w:rsid w:val="00A733AF"/>
    <w:rsid w:val="00A73CC6"/>
    <w:rsid w:val="00A74632"/>
    <w:rsid w:val="00A76FE2"/>
    <w:rsid w:val="00A77248"/>
    <w:rsid w:val="00A774E0"/>
    <w:rsid w:val="00A7784D"/>
    <w:rsid w:val="00A80759"/>
    <w:rsid w:val="00A8164C"/>
    <w:rsid w:val="00A817B7"/>
    <w:rsid w:val="00A82300"/>
    <w:rsid w:val="00A831CA"/>
    <w:rsid w:val="00A85CB9"/>
    <w:rsid w:val="00A8600D"/>
    <w:rsid w:val="00A862C9"/>
    <w:rsid w:val="00A86F61"/>
    <w:rsid w:val="00A90771"/>
    <w:rsid w:val="00A908F1"/>
    <w:rsid w:val="00A913AF"/>
    <w:rsid w:val="00A91F04"/>
    <w:rsid w:val="00A92D0C"/>
    <w:rsid w:val="00A938CC"/>
    <w:rsid w:val="00A940B7"/>
    <w:rsid w:val="00A954F2"/>
    <w:rsid w:val="00A96576"/>
    <w:rsid w:val="00A977E0"/>
    <w:rsid w:val="00AA1749"/>
    <w:rsid w:val="00AA2441"/>
    <w:rsid w:val="00AA284E"/>
    <w:rsid w:val="00AA4FFB"/>
    <w:rsid w:val="00AA5A1D"/>
    <w:rsid w:val="00AA6380"/>
    <w:rsid w:val="00AA6A7A"/>
    <w:rsid w:val="00AA7B73"/>
    <w:rsid w:val="00AB0364"/>
    <w:rsid w:val="00AB17FF"/>
    <w:rsid w:val="00AB2077"/>
    <w:rsid w:val="00AB45F0"/>
    <w:rsid w:val="00AB50AF"/>
    <w:rsid w:val="00AB58C7"/>
    <w:rsid w:val="00AC1181"/>
    <w:rsid w:val="00AC287F"/>
    <w:rsid w:val="00AC3750"/>
    <w:rsid w:val="00AC61E5"/>
    <w:rsid w:val="00AC6719"/>
    <w:rsid w:val="00AC758C"/>
    <w:rsid w:val="00AD005D"/>
    <w:rsid w:val="00AD0887"/>
    <w:rsid w:val="00AD0B2B"/>
    <w:rsid w:val="00AD16F1"/>
    <w:rsid w:val="00AD1C88"/>
    <w:rsid w:val="00AD1D63"/>
    <w:rsid w:val="00AD1FB7"/>
    <w:rsid w:val="00AD6046"/>
    <w:rsid w:val="00AD6FD4"/>
    <w:rsid w:val="00AD71DA"/>
    <w:rsid w:val="00AE096D"/>
    <w:rsid w:val="00AE1AC8"/>
    <w:rsid w:val="00AE3A39"/>
    <w:rsid w:val="00AE3B83"/>
    <w:rsid w:val="00AE47F8"/>
    <w:rsid w:val="00AE507C"/>
    <w:rsid w:val="00AE6AA7"/>
    <w:rsid w:val="00AF0173"/>
    <w:rsid w:val="00AF0BFB"/>
    <w:rsid w:val="00AF2EBC"/>
    <w:rsid w:val="00AF3447"/>
    <w:rsid w:val="00AF4665"/>
    <w:rsid w:val="00AF4855"/>
    <w:rsid w:val="00AF4E5F"/>
    <w:rsid w:val="00AF513D"/>
    <w:rsid w:val="00AF5CD3"/>
    <w:rsid w:val="00AF67AA"/>
    <w:rsid w:val="00AF67FE"/>
    <w:rsid w:val="00B00444"/>
    <w:rsid w:val="00B01FA3"/>
    <w:rsid w:val="00B02927"/>
    <w:rsid w:val="00B02FE0"/>
    <w:rsid w:val="00B042BC"/>
    <w:rsid w:val="00B04AA8"/>
    <w:rsid w:val="00B06A33"/>
    <w:rsid w:val="00B07E55"/>
    <w:rsid w:val="00B10A92"/>
    <w:rsid w:val="00B10E0F"/>
    <w:rsid w:val="00B10F1D"/>
    <w:rsid w:val="00B11869"/>
    <w:rsid w:val="00B13751"/>
    <w:rsid w:val="00B13B99"/>
    <w:rsid w:val="00B14D3B"/>
    <w:rsid w:val="00B15C16"/>
    <w:rsid w:val="00B16D5A"/>
    <w:rsid w:val="00B21607"/>
    <w:rsid w:val="00B21CF0"/>
    <w:rsid w:val="00B22558"/>
    <w:rsid w:val="00B22BDE"/>
    <w:rsid w:val="00B23EA6"/>
    <w:rsid w:val="00B244E3"/>
    <w:rsid w:val="00B24A08"/>
    <w:rsid w:val="00B24CA2"/>
    <w:rsid w:val="00B2554D"/>
    <w:rsid w:val="00B26D46"/>
    <w:rsid w:val="00B27D5D"/>
    <w:rsid w:val="00B31102"/>
    <w:rsid w:val="00B31343"/>
    <w:rsid w:val="00B320BA"/>
    <w:rsid w:val="00B3533F"/>
    <w:rsid w:val="00B36DB6"/>
    <w:rsid w:val="00B4043D"/>
    <w:rsid w:val="00B421B8"/>
    <w:rsid w:val="00B42877"/>
    <w:rsid w:val="00B42A2B"/>
    <w:rsid w:val="00B43CEB"/>
    <w:rsid w:val="00B43FC0"/>
    <w:rsid w:val="00B44818"/>
    <w:rsid w:val="00B4539D"/>
    <w:rsid w:val="00B46DEB"/>
    <w:rsid w:val="00B47711"/>
    <w:rsid w:val="00B507C6"/>
    <w:rsid w:val="00B5177E"/>
    <w:rsid w:val="00B5256D"/>
    <w:rsid w:val="00B5286D"/>
    <w:rsid w:val="00B531C0"/>
    <w:rsid w:val="00B54D11"/>
    <w:rsid w:val="00B56B6C"/>
    <w:rsid w:val="00B56CE8"/>
    <w:rsid w:val="00B60E4C"/>
    <w:rsid w:val="00B61EF1"/>
    <w:rsid w:val="00B624D5"/>
    <w:rsid w:val="00B63870"/>
    <w:rsid w:val="00B63B5E"/>
    <w:rsid w:val="00B64C4F"/>
    <w:rsid w:val="00B65013"/>
    <w:rsid w:val="00B65BCC"/>
    <w:rsid w:val="00B65BE4"/>
    <w:rsid w:val="00B67016"/>
    <w:rsid w:val="00B717E0"/>
    <w:rsid w:val="00B720BA"/>
    <w:rsid w:val="00B72A6F"/>
    <w:rsid w:val="00B7624F"/>
    <w:rsid w:val="00B76FA7"/>
    <w:rsid w:val="00B7702C"/>
    <w:rsid w:val="00B775C5"/>
    <w:rsid w:val="00B77850"/>
    <w:rsid w:val="00B8223A"/>
    <w:rsid w:val="00B8273C"/>
    <w:rsid w:val="00B8382A"/>
    <w:rsid w:val="00B83E78"/>
    <w:rsid w:val="00B84F7D"/>
    <w:rsid w:val="00B851E4"/>
    <w:rsid w:val="00B86A01"/>
    <w:rsid w:val="00B87546"/>
    <w:rsid w:val="00B92247"/>
    <w:rsid w:val="00B943B5"/>
    <w:rsid w:val="00B94F00"/>
    <w:rsid w:val="00B960CC"/>
    <w:rsid w:val="00B97B59"/>
    <w:rsid w:val="00B97F7A"/>
    <w:rsid w:val="00BA0C74"/>
    <w:rsid w:val="00BA1590"/>
    <w:rsid w:val="00BA1B1B"/>
    <w:rsid w:val="00BA2457"/>
    <w:rsid w:val="00BA260E"/>
    <w:rsid w:val="00BA3D56"/>
    <w:rsid w:val="00BA4444"/>
    <w:rsid w:val="00BA53E7"/>
    <w:rsid w:val="00BA5813"/>
    <w:rsid w:val="00BA6185"/>
    <w:rsid w:val="00BA70E1"/>
    <w:rsid w:val="00BA757D"/>
    <w:rsid w:val="00BA77C2"/>
    <w:rsid w:val="00BB063F"/>
    <w:rsid w:val="00BB1CF1"/>
    <w:rsid w:val="00BB1FBF"/>
    <w:rsid w:val="00BB42B1"/>
    <w:rsid w:val="00BB43B5"/>
    <w:rsid w:val="00BB519F"/>
    <w:rsid w:val="00BB5DE0"/>
    <w:rsid w:val="00BB66F7"/>
    <w:rsid w:val="00BB6FC8"/>
    <w:rsid w:val="00BC1B0F"/>
    <w:rsid w:val="00BC5BA8"/>
    <w:rsid w:val="00BC6B55"/>
    <w:rsid w:val="00BC6E1D"/>
    <w:rsid w:val="00BC7C9B"/>
    <w:rsid w:val="00BD08DA"/>
    <w:rsid w:val="00BD0C82"/>
    <w:rsid w:val="00BD0F65"/>
    <w:rsid w:val="00BD24C7"/>
    <w:rsid w:val="00BD30EF"/>
    <w:rsid w:val="00BD32E9"/>
    <w:rsid w:val="00BD3B0C"/>
    <w:rsid w:val="00BD716C"/>
    <w:rsid w:val="00BD7C77"/>
    <w:rsid w:val="00BE0E63"/>
    <w:rsid w:val="00BE1900"/>
    <w:rsid w:val="00BE32BA"/>
    <w:rsid w:val="00BE720B"/>
    <w:rsid w:val="00BE74AA"/>
    <w:rsid w:val="00BE7F10"/>
    <w:rsid w:val="00BF1220"/>
    <w:rsid w:val="00BF156E"/>
    <w:rsid w:val="00BF1834"/>
    <w:rsid w:val="00BF1D0E"/>
    <w:rsid w:val="00BF2118"/>
    <w:rsid w:val="00BF2660"/>
    <w:rsid w:val="00BF352C"/>
    <w:rsid w:val="00BF38B5"/>
    <w:rsid w:val="00BF3D62"/>
    <w:rsid w:val="00BF5938"/>
    <w:rsid w:val="00BF66E0"/>
    <w:rsid w:val="00BF6F72"/>
    <w:rsid w:val="00BF7F12"/>
    <w:rsid w:val="00C019A7"/>
    <w:rsid w:val="00C02046"/>
    <w:rsid w:val="00C020F2"/>
    <w:rsid w:val="00C024E5"/>
    <w:rsid w:val="00C027F0"/>
    <w:rsid w:val="00C02E9B"/>
    <w:rsid w:val="00C03803"/>
    <w:rsid w:val="00C07A97"/>
    <w:rsid w:val="00C07D6F"/>
    <w:rsid w:val="00C145C2"/>
    <w:rsid w:val="00C14CAB"/>
    <w:rsid w:val="00C1592F"/>
    <w:rsid w:val="00C179CF"/>
    <w:rsid w:val="00C200FA"/>
    <w:rsid w:val="00C2141C"/>
    <w:rsid w:val="00C219BB"/>
    <w:rsid w:val="00C22C43"/>
    <w:rsid w:val="00C23334"/>
    <w:rsid w:val="00C23A75"/>
    <w:rsid w:val="00C249EE"/>
    <w:rsid w:val="00C25BDB"/>
    <w:rsid w:val="00C266D7"/>
    <w:rsid w:val="00C269BF"/>
    <w:rsid w:val="00C26F64"/>
    <w:rsid w:val="00C27F38"/>
    <w:rsid w:val="00C30855"/>
    <w:rsid w:val="00C3130F"/>
    <w:rsid w:val="00C31B2E"/>
    <w:rsid w:val="00C33F3D"/>
    <w:rsid w:val="00C34704"/>
    <w:rsid w:val="00C35B49"/>
    <w:rsid w:val="00C35D0E"/>
    <w:rsid w:val="00C375A7"/>
    <w:rsid w:val="00C37DE3"/>
    <w:rsid w:val="00C37EAA"/>
    <w:rsid w:val="00C40DC6"/>
    <w:rsid w:val="00C40F81"/>
    <w:rsid w:val="00C4104D"/>
    <w:rsid w:val="00C447A2"/>
    <w:rsid w:val="00C44905"/>
    <w:rsid w:val="00C44C4E"/>
    <w:rsid w:val="00C45CBF"/>
    <w:rsid w:val="00C46663"/>
    <w:rsid w:val="00C46FD3"/>
    <w:rsid w:val="00C47834"/>
    <w:rsid w:val="00C47D9B"/>
    <w:rsid w:val="00C50326"/>
    <w:rsid w:val="00C50447"/>
    <w:rsid w:val="00C511C3"/>
    <w:rsid w:val="00C51B4E"/>
    <w:rsid w:val="00C548BC"/>
    <w:rsid w:val="00C56364"/>
    <w:rsid w:val="00C5652B"/>
    <w:rsid w:val="00C56970"/>
    <w:rsid w:val="00C56F61"/>
    <w:rsid w:val="00C60B32"/>
    <w:rsid w:val="00C61512"/>
    <w:rsid w:val="00C61566"/>
    <w:rsid w:val="00C61D46"/>
    <w:rsid w:val="00C63D0A"/>
    <w:rsid w:val="00C642A7"/>
    <w:rsid w:val="00C656B8"/>
    <w:rsid w:val="00C66544"/>
    <w:rsid w:val="00C66BBA"/>
    <w:rsid w:val="00C66D94"/>
    <w:rsid w:val="00C67D3F"/>
    <w:rsid w:val="00C720B5"/>
    <w:rsid w:val="00C74F6D"/>
    <w:rsid w:val="00C7527A"/>
    <w:rsid w:val="00C75307"/>
    <w:rsid w:val="00C763F0"/>
    <w:rsid w:val="00C802A2"/>
    <w:rsid w:val="00C8087A"/>
    <w:rsid w:val="00C819C6"/>
    <w:rsid w:val="00C820C1"/>
    <w:rsid w:val="00C822FB"/>
    <w:rsid w:val="00C82872"/>
    <w:rsid w:val="00C83818"/>
    <w:rsid w:val="00C850C5"/>
    <w:rsid w:val="00C86310"/>
    <w:rsid w:val="00C87000"/>
    <w:rsid w:val="00C8706D"/>
    <w:rsid w:val="00C90AB7"/>
    <w:rsid w:val="00C90BD8"/>
    <w:rsid w:val="00C91360"/>
    <w:rsid w:val="00C916C4"/>
    <w:rsid w:val="00C9324D"/>
    <w:rsid w:val="00C93293"/>
    <w:rsid w:val="00C9335C"/>
    <w:rsid w:val="00C97D54"/>
    <w:rsid w:val="00CA02F0"/>
    <w:rsid w:val="00CA06B2"/>
    <w:rsid w:val="00CA1331"/>
    <w:rsid w:val="00CA1848"/>
    <w:rsid w:val="00CA414B"/>
    <w:rsid w:val="00CA4F20"/>
    <w:rsid w:val="00CA507D"/>
    <w:rsid w:val="00CA6C94"/>
    <w:rsid w:val="00CA6F26"/>
    <w:rsid w:val="00CA707E"/>
    <w:rsid w:val="00CA7162"/>
    <w:rsid w:val="00CA7733"/>
    <w:rsid w:val="00CA78FE"/>
    <w:rsid w:val="00CA7C75"/>
    <w:rsid w:val="00CB4063"/>
    <w:rsid w:val="00CB729B"/>
    <w:rsid w:val="00CB79CB"/>
    <w:rsid w:val="00CB7DBC"/>
    <w:rsid w:val="00CC093F"/>
    <w:rsid w:val="00CC27BE"/>
    <w:rsid w:val="00CC4A46"/>
    <w:rsid w:val="00CC5A98"/>
    <w:rsid w:val="00CC5BB3"/>
    <w:rsid w:val="00CD0C53"/>
    <w:rsid w:val="00CD63B1"/>
    <w:rsid w:val="00CD6C6A"/>
    <w:rsid w:val="00CD784B"/>
    <w:rsid w:val="00CD7AA3"/>
    <w:rsid w:val="00CD7BF2"/>
    <w:rsid w:val="00CD7CCD"/>
    <w:rsid w:val="00CE0051"/>
    <w:rsid w:val="00CE0883"/>
    <w:rsid w:val="00CE2DA0"/>
    <w:rsid w:val="00CE39FA"/>
    <w:rsid w:val="00CE4B9E"/>
    <w:rsid w:val="00CE4D0D"/>
    <w:rsid w:val="00CE4E84"/>
    <w:rsid w:val="00CE5FA5"/>
    <w:rsid w:val="00CE6755"/>
    <w:rsid w:val="00CE6858"/>
    <w:rsid w:val="00CE7A2C"/>
    <w:rsid w:val="00CF074C"/>
    <w:rsid w:val="00CF0D62"/>
    <w:rsid w:val="00CF1DE5"/>
    <w:rsid w:val="00CF30CC"/>
    <w:rsid w:val="00CF33BE"/>
    <w:rsid w:val="00CF33DD"/>
    <w:rsid w:val="00CF35BF"/>
    <w:rsid w:val="00CF3E21"/>
    <w:rsid w:val="00CF562F"/>
    <w:rsid w:val="00CF5A76"/>
    <w:rsid w:val="00D008D1"/>
    <w:rsid w:val="00D0164C"/>
    <w:rsid w:val="00D01669"/>
    <w:rsid w:val="00D01A65"/>
    <w:rsid w:val="00D02196"/>
    <w:rsid w:val="00D04497"/>
    <w:rsid w:val="00D04B50"/>
    <w:rsid w:val="00D04F39"/>
    <w:rsid w:val="00D065F9"/>
    <w:rsid w:val="00D06C71"/>
    <w:rsid w:val="00D07152"/>
    <w:rsid w:val="00D07D2D"/>
    <w:rsid w:val="00D1053B"/>
    <w:rsid w:val="00D15283"/>
    <w:rsid w:val="00D16A01"/>
    <w:rsid w:val="00D16A35"/>
    <w:rsid w:val="00D173E6"/>
    <w:rsid w:val="00D1775B"/>
    <w:rsid w:val="00D20B54"/>
    <w:rsid w:val="00D233E9"/>
    <w:rsid w:val="00D265C8"/>
    <w:rsid w:val="00D26EE4"/>
    <w:rsid w:val="00D309A5"/>
    <w:rsid w:val="00D30EC0"/>
    <w:rsid w:val="00D30ED8"/>
    <w:rsid w:val="00D31AA4"/>
    <w:rsid w:val="00D32EA9"/>
    <w:rsid w:val="00D36F51"/>
    <w:rsid w:val="00D40245"/>
    <w:rsid w:val="00D40A1E"/>
    <w:rsid w:val="00D415FC"/>
    <w:rsid w:val="00D41A83"/>
    <w:rsid w:val="00D42A21"/>
    <w:rsid w:val="00D436F2"/>
    <w:rsid w:val="00D4489C"/>
    <w:rsid w:val="00D45503"/>
    <w:rsid w:val="00D45B11"/>
    <w:rsid w:val="00D45F88"/>
    <w:rsid w:val="00D46487"/>
    <w:rsid w:val="00D468A4"/>
    <w:rsid w:val="00D4713C"/>
    <w:rsid w:val="00D502C7"/>
    <w:rsid w:val="00D50B7C"/>
    <w:rsid w:val="00D50F19"/>
    <w:rsid w:val="00D5141B"/>
    <w:rsid w:val="00D51B77"/>
    <w:rsid w:val="00D523B7"/>
    <w:rsid w:val="00D5269D"/>
    <w:rsid w:val="00D54148"/>
    <w:rsid w:val="00D54D4C"/>
    <w:rsid w:val="00D55AD1"/>
    <w:rsid w:val="00D604E2"/>
    <w:rsid w:val="00D61B47"/>
    <w:rsid w:val="00D62FD9"/>
    <w:rsid w:val="00D6382E"/>
    <w:rsid w:val="00D65CE0"/>
    <w:rsid w:val="00D661AC"/>
    <w:rsid w:val="00D663DC"/>
    <w:rsid w:val="00D672B4"/>
    <w:rsid w:val="00D67ABF"/>
    <w:rsid w:val="00D708C9"/>
    <w:rsid w:val="00D73AF4"/>
    <w:rsid w:val="00D75ADB"/>
    <w:rsid w:val="00D75D32"/>
    <w:rsid w:val="00D76014"/>
    <w:rsid w:val="00D76894"/>
    <w:rsid w:val="00D76D8C"/>
    <w:rsid w:val="00D778D4"/>
    <w:rsid w:val="00D80B6F"/>
    <w:rsid w:val="00D80CA6"/>
    <w:rsid w:val="00D814B8"/>
    <w:rsid w:val="00D8231C"/>
    <w:rsid w:val="00D83080"/>
    <w:rsid w:val="00D83E0D"/>
    <w:rsid w:val="00D83EAE"/>
    <w:rsid w:val="00D844D1"/>
    <w:rsid w:val="00D85507"/>
    <w:rsid w:val="00D872F1"/>
    <w:rsid w:val="00D87AA2"/>
    <w:rsid w:val="00D907EE"/>
    <w:rsid w:val="00D90901"/>
    <w:rsid w:val="00D915B9"/>
    <w:rsid w:val="00D919AE"/>
    <w:rsid w:val="00D93855"/>
    <w:rsid w:val="00D93A40"/>
    <w:rsid w:val="00D9407A"/>
    <w:rsid w:val="00D95EF5"/>
    <w:rsid w:val="00D97E89"/>
    <w:rsid w:val="00DA0834"/>
    <w:rsid w:val="00DA129D"/>
    <w:rsid w:val="00DA2C84"/>
    <w:rsid w:val="00DA3860"/>
    <w:rsid w:val="00DA3FF8"/>
    <w:rsid w:val="00DA5A3F"/>
    <w:rsid w:val="00DA5A44"/>
    <w:rsid w:val="00DA5B5A"/>
    <w:rsid w:val="00DB044C"/>
    <w:rsid w:val="00DB13A8"/>
    <w:rsid w:val="00DB2DDF"/>
    <w:rsid w:val="00DB382B"/>
    <w:rsid w:val="00DB52B1"/>
    <w:rsid w:val="00DB540C"/>
    <w:rsid w:val="00DB6116"/>
    <w:rsid w:val="00DB6997"/>
    <w:rsid w:val="00DC07D9"/>
    <w:rsid w:val="00DC18C7"/>
    <w:rsid w:val="00DC1964"/>
    <w:rsid w:val="00DC203F"/>
    <w:rsid w:val="00DC2E40"/>
    <w:rsid w:val="00DC4869"/>
    <w:rsid w:val="00DD18CF"/>
    <w:rsid w:val="00DD1E6D"/>
    <w:rsid w:val="00DD2021"/>
    <w:rsid w:val="00DD2F75"/>
    <w:rsid w:val="00DD3F65"/>
    <w:rsid w:val="00DD739D"/>
    <w:rsid w:val="00DD77B7"/>
    <w:rsid w:val="00DD7B89"/>
    <w:rsid w:val="00DD7E69"/>
    <w:rsid w:val="00DE09AB"/>
    <w:rsid w:val="00DE1ED7"/>
    <w:rsid w:val="00DE44ED"/>
    <w:rsid w:val="00DE7A1F"/>
    <w:rsid w:val="00DF1076"/>
    <w:rsid w:val="00DF2604"/>
    <w:rsid w:val="00DF2886"/>
    <w:rsid w:val="00DF352C"/>
    <w:rsid w:val="00DF4259"/>
    <w:rsid w:val="00DF4521"/>
    <w:rsid w:val="00DF4F28"/>
    <w:rsid w:val="00DF5DC0"/>
    <w:rsid w:val="00DF5ED6"/>
    <w:rsid w:val="00DF67E8"/>
    <w:rsid w:val="00DF7468"/>
    <w:rsid w:val="00E016BE"/>
    <w:rsid w:val="00E01B23"/>
    <w:rsid w:val="00E0341E"/>
    <w:rsid w:val="00E04342"/>
    <w:rsid w:val="00E04E45"/>
    <w:rsid w:val="00E068BE"/>
    <w:rsid w:val="00E07277"/>
    <w:rsid w:val="00E0796C"/>
    <w:rsid w:val="00E07C78"/>
    <w:rsid w:val="00E10915"/>
    <w:rsid w:val="00E12E89"/>
    <w:rsid w:val="00E134BE"/>
    <w:rsid w:val="00E13630"/>
    <w:rsid w:val="00E137EC"/>
    <w:rsid w:val="00E14584"/>
    <w:rsid w:val="00E145C0"/>
    <w:rsid w:val="00E14B73"/>
    <w:rsid w:val="00E16D6C"/>
    <w:rsid w:val="00E16E9F"/>
    <w:rsid w:val="00E20CF6"/>
    <w:rsid w:val="00E2452A"/>
    <w:rsid w:val="00E25559"/>
    <w:rsid w:val="00E258DC"/>
    <w:rsid w:val="00E260E9"/>
    <w:rsid w:val="00E27326"/>
    <w:rsid w:val="00E27388"/>
    <w:rsid w:val="00E2795E"/>
    <w:rsid w:val="00E30EFC"/>
    <w:rsid w:val="00E326F8"/>
    <w:rsid w:val="00E32F07"/>
    <w:rsid w:val="00E333E8"/>
    <w:rsid w:val="00E3399E"/>
    <w:rsid w:val="00E34EA6"/>
    <w:rsid w:val="00E3588B"/>
    <w:rsid w:val="00E36E9E"/>
    <w:rsid w:val="00E3731D"/>
    <w:rsid w:val="00E373A0"/>
    <w:rsid w:val="00E376EF"/>
    <w:rsid w:val="00E40997"/>
    <w:rsid w:val="00E41007"/>
    <w:rsid w:val="00E412FB"/>
    <w:rsid w:val="00E426EA"/>
    <w:rsid w:val="00E44623"/>
    <w:rsid w:val="00E4591D"/>
    <w:rsid w:val="00E45B6E"/>
    <w:rsid w:val="00E45D55"/>
    <w:rsid w:val="00E476F2"/>
    <w:rsid w:val="00E51033"/>
    <w:rsid w:val="00E51ABA"/>
    <w:rsid w:val="00E5653F"/>
    <w:rsid w:val="00E60441"/>
    <w:rsid w:val="00E65967"/>
    <w:rsid w:val="00E67379"/>
    <w:rsid w:val="00E71160"/>
    <w:rsid w:val="00E71252"/>
    <w:rsid w:val="00E71469"/>
    <w:rsid w:val="00E7315D"/>
    <w:rsid w:val="00E74448"/>
    <w:rsid w:val="00E74BDA"/>
    <w:rsid w:val="00E751E2"/>
    <w:rsid w:val="00E75CAD"/>
    <w:rsid w:val="00E76C57"/>
    <w:rsid w:val="00E77198"/>
    <w:rsid w:val="00E81B16"/>
    <w:rsid w:val="00E8294B"/>
    <w:rsid w:val="00E8374C"/>
    <w:rsid w:val="00E8563F"/>
    <w:rsid w:val="00E8624D"/>
    <w:rsid w:val="00E86917"/>
    <w:rsid w:val="00E90ADD"/>
    <w:rsid w:val="00E90C2A"/>
    <w:rsid w:val="00E9472B"/>
    <w:rsid w:val="00E9731B"/>
    <w:rsid w:val="00E97F01"/>
    <w:rsid w:val="00EA103B"/>
    <w:rsid w:val="00EA13A1"/>
    <w:rsid w:val="00EA1EDD"/>
    <w:rsid w:val="00EA4241"/>
    <w:rsid w:val="00EA4B48"/>
    <w:rsid w:val="00EA4E31"/>
    <w:rsid w:val="00EA6006"/>
    <w:rsid w:val="00EB1B04"/>
    <w:rsid w:val="00EB20CB"/>
    <w:rsid w:val="00EB265D"/>
    <w:rsid w:val="00EB2F40"/>
    <w:rsid w:val="00EB4591"/>
    <w:rsid w:val="00EB57E0"/>
    <w:rsid w:val="00EB66AC"/>
    <w:rsid w:val="00EB6A72"/>
    <w:rsid w:val="00EB7807"/>
    <w:rsid w:val="00EC08F1"/>
    <w:rsid w:val="00EC093B"/>
    <w:rsid w:val="00EC1F55"/>
    <w:rsid w:val="00EC4DB4"/>
    <w:rsid w:val="00EC5720"/>
    <w:rsid w:val="00EC6906"/>
    <w:rsid w:val="00EC6B22"/>
    <w:rsid w:val="00EC6C83"/>
    <w:rsid w:val="00EC77D5"/>
    <w:rsid w:val="00ED0544"/>
    <w:rsid w:val="00ED0B5F"/>
    <w:rsid w:val="00ED0BFE"/>
    <w:rsid w:val="00ED15BE"/>
    <w:rsid w:val="00ED26DF"/>
    <w:rsid w:val="00ED347C"/>
    <w:rsid w:val="00ED7293"/>
    <w:rsid w:val="00ED77EE"/>
    <w:rsid w:val="00ED7EE3"/>
    <w:rsid w:val="00EE0222"/>
    <w:rsid w:val="00EE0768"/>
    <w:rsid w:val="00EE0BFF"/>
    <w:rsid w:val="00EE0C59"/>
    <w:rsid w:val="00EE16E8"/>
    <w:rsid w:val="00EE1D21"/>
    <w:rsid w:val="00EE233A"/>
    <w:rsid w:val="00EE304D"/>
    <w:rsid w:val="00EE588F"/>
    <w:rsid w:val="00EE5BE6"/>
    <w:rsid w:val="00EE5E0F"/>
    <w:rsid w:val="00EE6BE7"/>
    <w:rsid w:val="00EE76CA"/>
    <w:rsid w:val="00EF2DFB"/>
    <w:rsid w:val="00EF42F6"/>
    <w:rsid w:val="00EF654F"/>
    <w:rsid w:val="00EF7C8C"/>
    <w:rsid w:val="00F0056D"/>
    <w:rsid w:val="00F01374"/>
    <w:rsid w:val="00F016FA"/>
    <w:rsid w:val="00F01AFE"/>
    <w:rsid w:val="00F01BCC"/>
    <w:rsid w:val="00F02187"/>
    <w:rsid w:val="00F02DA7"/>
    <w:rsid w:val="00F04A82"/>
    <w:rsid w:val="00F05450"/>
    <w:rsid w:val="00F05809"/>
    <w:rsid w:val="00F06711"/>
    <w:rsid w:val="00F067E0"/>
    <w:rsid w:val="00F06C7D"/>
    <w:rsid w:val="00F06E59"/>
    <w:rsid w:val="00F07DEB"/>
    <w:rsid w:val="00F106A5"/>
    <w:rsid w:val="00F12307"/>
    <w:rsid w:val="00F130BD"/>
    <w:rsid w:val="00F13C13"/>
    <w:rsid w:val="00F148A2"/>
    <w:rsid w:val="00F15F49"/>
    <w:rsid w:val="00F16AD3"/>
    <w:rsid w:val="00F17171"/>
    <w:rsid w:val="00F20BC9"/>
    <w:rsid w:val="00F220F6"/>
    <w:rsid w:val="00F22623"/>
    <w:rsid w:val="00F2274B"/>
    <w:rsid w:val="00F241A3"/>
    <w:rsid w:val="00F243A8"/>
    <w:rsid w:val="00F24BBE"/>
    <w:rsid w:val="00F257F4"/>
    <w:rsid w:val="00F26B09"/>
    <w:rsid w:val="00F26FA6"/>
    <w:rsid w:val="00F30CA4"/>
    <w:rsid w:val="00F32397"/>
    <w:rsid w:val="00F32A6D"/>
    <w:rsid w:val="00F33865"/>
    <w:rsid w:val="00F34FE0"/>
    <w:rsid w:val="00F35CA3"/>
    <w:rsid w:val="00F36FE1"/>
    <w:rsid w:val="00F37665"/>
    <w:rsid w:val="00F42434"/>
    <w:rsid w:val="00F42FF7"/>
    <w:rsid w:val="00F4331E"/>
    <w:rsid w:val="00F458A5"/>
    <w:rsid w:val="00F50678"/>
    <w:rsid w:val="00F50854"/>
    <w:rsid w:val="00F50BAB"/>
    <w:rsid w:val="00F511EC"/>
    <w:rsid w:val="00F52464"/>
    <w:rsid w:val="00F52C06"/>
    <w:rsid w:val="00F54B18"/>
    <w:rsid w:val="00F55707"/>
    <w:rsid w:val="00F602E5"/>
    <w:rsid w:val="00F60B42"/>
    <w:rsid w:val="00F62020"/>
    <w:rsid w:val="00F62B56"/>
    <w:rsid w:val="00F62DAF"/>
    <w:rsid w:val="00F6423F"/>
    <w:rsid w:val="00F64CC1"/>
    <w:rsid w:val="00F652A8"/>
    <w:rsid w:val="00F67594"/>
    <w:rsid w:val="00F67BDB"/>
    <w:rsid w:val="00F715FA"/>
    <w:rsid w:val="00F7231C"/>
    <w:rsid w:val="00F72E93"/>
    <w:rsid w:val="00F73944"/>
    <w:rsid w:val="00F73E7B"/>
    <w:rsid w:val="00F766C7"/>
    <w:rsid w:val="00F76E93"/>
    <w:rsid w:val="00F77E3C"/>
    <w:rsid w:val="00F77F2E"/>
    <w:rsid w:val="00F81442"/>
    <w:rsid w:val="00F816CF"/>
    <w:rsid w:val="00F844C6"/>
    <w:rsid w:val="00F8537B"/>
    <w:rsid w:val="00F85B72"/>
    <w:rsid w:val="00F873EA"/>
    <w:rsid w:val="00F900D2"/>
    <w:rsid w:val="00F92C3D"/>
    <w:rsid w:val="00F930F1"/>
    <w:rsid w:val="00F952A8"/>
    <w:rsid w:val="00F965B3"/>
    <w:rsid w:val="00F97F5F"/>
    <w:rsid w:val="00FA370B"/>
    <w:rsid w:val="00FA3B54"/>
    <w:rsid w:val="00FA481F"/>
    <w:rsid w:val="00FA483C"/>
    <w:rsid w:val="00FA5116"/>
    <w:rsid w:val="00FA6F8E"/>
    <w:rsid w:val="00FA7F16"/>
    <w:rsid w:val="00FB07A9"/>
    <w:rsid w:val="00FB1BAB"/>
    <w:rsid w:val="00FB2ACA"/>
    <w:rsid w:val="00FB3474"/>
    <w:rsid w:val="00FB49F8"/>
    <w:rsid w:val="00FB5160"/>
    <w:rsid w:val="00FB61C2"/>
    <w:rsid w:val="00FB62C7"/>
    <w:rsid w:val="00FB6A86"/>
    <w:rsid w:val="00FB7F24"/>
    <w:rsid w:val="00FC0B92"/>
    <w:rsid w:val="00FC138E"/>
    <w:rsid w:val="00FC13B7"/>
    <w:rsid w:val="00FC2794"/>
    <w:rsid w:val="00FC2BEB"/>
    <w:rsid w:val="00FC4995"/>
    <w:rsid w:val="00FC5B9B"/>
    <w:rsid w:val="00FC5BB1"/>
    <w:rsid w:val="00FC6E11"/>
    <w:rsid w:val="00FC7391"/>
    <w:rsid w:val="00FD0B0B"/>
    <w:rsid w:val="00FD0B74"/>
    <w:rsid w:val="00FD1225"/>
    <w:rsid w:val="00FD2931"/>
    <w:rsid w:val="00FD3254"/>
    <w:rsid w:val="00FD509A"/>
    <w:rsid w:val="00FD64C0"/>
    <w:rsid w:val="00FD6635"/>
    <w:rsid w:val="00FD7DE1"/>
    <w:rsid w:val="00FE1521"/>
    <w:rsid w:val="00FE2579"/>
    <w:rsid w:val="00FE38E0"/>
    <w:rsid w:val="00FE48C0"/>
    <w:rsid w:val="00FE695A"/>
    <w:rsid w:val="00FE73DD"/>
    <w:rsid w:val="00FE7B57"/>
    <w:rsid w:val="00FE7FD2"/>
    <w:rsid w:val="00FF0DE2"/>
    <w:rsid w:val="00FF2768"/>
    <w:rsid w:val="00FF28F5"/>
    <w:rsid w:val="00FF34D3"/>
    <w:rsid w:val="00FF3928"/>
    <w:rsid w:val="00FF50FE"/>
    <w:rsid w:val="00FF66F7"/>
    <w:rsid w:val="57BF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8DCE3"/>
  <w15:docId w15:val="{47780F97-ABB0-45B7-9EF0-BA4C49C0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1">
    <w:name w:val="heading 1"/>
    <w:next w:val="a"/>
    <w:link w:val="10"/>
    <w:uiPriority w:val="9"/>
    <w:unhideWhenUsed/>
    <w:qFormat/>
    <w:locked/>
    <w:pPr>
      <w:keepNext/>
      <w:keepLines/>
      <w:spacing w:line="259" w:lineRule="auto"/>
      <w:ind w:left="10" w:right="12" w:hanging="10"/>
      <w:jc w:val="center"/>
      <w:outlineLvl w:val="0"/>
    </w:pPr>
    <w:rPr>
      <w:b/>
      <w:color w:val="000000"/>
      <w:sz w:val="24"/>
      <w:szCs w:val="2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pPr>
      <w:keepNext/>
      <w:keepLines/>
      <w:widowControl/>
      <w:suppressAutoHyphens w:val="0"/>
      <w:spacing w:before="40" w:line="259" w:lineRule="auto"/>
      <w:jc w:val="center"/>
      <w:outlineLvl w:val="1"/>
    </w:pPr>
    <w:rPr>
      <w:rFonts w:ascii="Times New Roman" w:eastAsia="PMingLiU" w:hAnsi="Times New Roman" w:cs="Times New Roman"/>
      <w:b/>
      <w:color w:val="2F5496"/>
      <w:sz w:val="28"/>
      <w:szCs w:val="26"/>
      <w:lang w:val="be-BY"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4">
    <w:name w:val="annotation text"/>
    <w:basedOn w:val="a"/>
    <w:link w:val="a5"/>
    <w:uiPriority w:val="99"/>
    <w:unhideWhenUsed/>
    <w:rPr>
      <w:rFonts w:cs="Times New Roman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idowControl/>
      <w:suppressAutoHyphens w:val="0"/>
      <w:ind w:firstLine="72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21">
    <w:name w:val="List Bullet 2"/>
    <w:basedOn w:val="a"/>
    <w:uiPriority w:val="99"/>
    <w:pPr>
      <w:suppressAutoHyphens w:val="0"/>
    </w:pPr>
    <w:rPr>
      <w:rFonts w:ascii="Times New Roman" w:hAnsi="Times New Roman" w:cs="Times New Roman"/>
      <w:color w:val="auto"/>
      <w:sz w:val="18"/>
      <w:szCs w:val="20"/>
      <w:lang w:val="en-AU" w:eastAsia="en-US"/>
    </w:rPr>
  </w:style>
  <w:style w:type="paragraph" w:styleId="aa">
    <w:name w:val="Plain Text"/>
    <w:basedOn w:val="a"/>
    <w:link w:val="ab"/>
    <w:pPr>
      <w:widowControl/>
      <w:suppressAutoHyphens w:val="0"/>
    </w:pPr>
    <w:rPr>
      <w:rFonts w:eastAsia="Times New Roman" w:cs="Times New Roman"/>
      <w:color w:val="auto"/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pPr>
      <w:suppressAutoHyphens w:val="0"/>
      <w:ind w:leftChars="2500" w:left="100"/>
      <w:jc w:val="both"/>
    </w:pPr>
    <w:rPr>
      <w:rFonts w:ascii="Times New Roman" w:hAnsi="Times New Roman" w:cs="Times New Roman"/>
      <w:color w:val="auto"/>
      <w:kern w:val="2"/>
      <w:sz w:val="21"/>
      <w:szCs w:val="24"/>
      <w:lang w:val="en-US" w:eastAsia="zh-CN"/>
    </w:rPr>
  </w:style>
  <w:style w:type="paragraph" w:styleId="ae">
    <w:name w:val="endnote text"/>
    <w:basedOn w:val="a"/>
    <w:link w:val="af"/>
    <w:uiPriority w:val="99"/>
    <w:semiHidden/>
    <w:unhideWhenUsed/>
    <w:pPr>
      <w:widowControl/>
      <w:suppressAutoHyphens w:val="0"/>
    </w:pPr>
    <w:rPr>
      <w:rFonts w:ascii="Calibri" w:hAnsi="Calibri" w:cs="Times New Roman"/>
      <w:color w:val="auto"/>
      <w:sz w:val="20"/>
      <w:szCs w:val="20"/>
      <w:lang w:val="be-BY" w:eastAsia="en-US"/>
    </w:rPr>
  </w:style>
  <w:style w:type="paragraph" w:styleId="af0">
    <w:name w:val="Balloon Text"/>
    <w:basedOn w:val="a"/>
    <w:link w:val="1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1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2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14">
    <w:name w:val="toc 1"/>
    <w:basedOn w:val="a"/>
    <w:next w:val="a"/>
    <w:uiPriority w:val="39"/>
    <w:unhideWhenUsed/>
    <w:locked/>
    <w:pPr>
      <w:widowControl/>
      <w:tabs>
        <w:tab w:val="left" w:pos="567"/>
        <w:tab w:val="left" w:pos="851"/>
        <w:tab w:val="right" w:leader="dot" w:pos="10478"/>
      </w:tabs>
      <w:suppressAutoHyphens w:val="0"/>
      <w:spacing w:line="360" w:lineRule="exact"/>
    </w:pPr>
    <w:rPr>
      <w:rFonts w:ascii="Calibri" w:hAnsi="Calibri" w:cs="Times New Roman"/>
      <w:color w:val="auto"/>
      <w:lang w:eastAsia="en-US"/>
    </w:rPr>
  </w:style>
  <w:style w:type="paragraph" w:styleId="af3">
    <w:name w:val="index heading"/>
    <w:basedOn w:val="a"/>
    <w:next w:val="15"/>
    <w:uiPriority w:val="99"/>
    <w:pPr>
      <w:suppressLineNumbers/>
    </w:pPr>
    <w:rPr>
      <w:rFonts w:cs="DejaVu Sans"/>
    </w:rPr>
  </w:style>
  <w:style w:type="paragraph" w:styleId="15">
    <w:name w:val="index 1"/>
    <w:basedOn w:val="a"/>
    <w:next w:val="a"/>
    <w:uiPriority w:val="99"/>
    <w:semiHidden/>
    <w:pPr>
      <w:ind w:left="220" w:hanging="220"/>
    </w:pPr>
  </w:style>
  <w:style w:type="paragraph" w:styleId="af4">
    <w:name w:val="List"/>
    <w:basedOn w:val="a6"/>
    <w:uiPriority w:val="99"/>
    <w:rPr>
      <w:rFonts w:cs="DejaVu Sans"/>
    </w:rPr>
  </w:style>
  <w:style w:type="paragraph" w:styleId="af5">
    <w:name w:val="footnote text"/>
    <w:basedOn w:val="a"/>
    <w:link w:val="af6"/>
    <w:uiPriority w:val="99"/>
    <w:semiHidden/>
    <w:unhideWhenUsed/>
    <w:pPr>
      <w:widowControl/>
      <w:suppressAutoHyphens w:val="0"/>
    </w:pPr>
    <w:rPr>
      <w:rFonts w:ascii="Calibri" w:hAnsi="Calibri" w:cs="Times New Roman"/>
      <w:color w:val="auto"/>
      <w:sz w:val="20"/>
      <w:szCs w:val="20"/>
      <w:lang w:val="be-BY" w:eastAsia="en-US"/>
    </w:rPr>
  </w:style>
  <w:style w:type="paragraph" w:styleId="22">
    <w:name w:val="toc 2"/>
    <w:basedOn w:val="a"/>
    <w:next w:val="a"/>
    <w:uiPriority w:val="39"/>
    <w:unhideWhenUsed/>
    <w:locked/>
    <w:pPr>
      <w:widowControl/>
      <w:tabs>
        <w:tab w:val="left" w:pos="284"/>
        <w:tab w:val="left" w:pos="567"/>
        <w:tab w:val="left" w:pos="851"/>
        <w:tab w:val="left" w:pos="1100"/>
        <w:tab w:val="right" w:leader="dot" w:pos="10478"/>
      </w:tabs>
      <w:suppressAutoHyphens w:val="0"/>
      <w:spacing w:after="100" w:line="259" w:lineRule="auto"/>
      <w:ind w:right="-1"/>
      <w:jc w:val="both"/>
    </w:pPr>
    <w:rPr>
      <w:rFonts w:ascii="Calibri" w:hAnsi="Calibri" w:cs="Times New Roman"/>
      <w:color w:val="auto"/>
      <w:lang w:val="be-BY" w:eastAsia="en-US"/>
    </w:rPr>
  </w:style>
  <w:style w:type="paragraph" w:styleId="af7">
    <w:name w:val="Normal (Web)"/>
    <w:basedOn w:val="a"/>
    <w:uiPriority w:val="99"/>
    <w:pPr>
      <w:widowControl/>
      <w:suppressAutoHyphens w:val="0"/>
      <w:spacing w:before="100" w:beforeAutospacing="1" w:after="100" w:afterAutospacing="1" w:line="432" w:lineRule="auto"/>
    </w:pPr>
    <w:rPr>
      <w:rFonts w:ascii="SimSun" w:hAnsi="SimSun" w:cs="SimSun"/>
      <w:color w:val="auto"/>
      <w:sz w:val="24"/>
      <w:szCs w:val="24"/>
      <w:lang w:val="en-US" w:eastAsia="zh-CN"/>
    </w:rPr>
  </w:style>
  <w:style w:type="paragraph" w:styleId="af8">
    <w:name w:val="Title"/>
    <w:basedOn w:val="a"/>
    <w:next w:val="a6"/>
    <w:uiPriority w:val="99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f9">
    <w:name w:val="annotation subject"/>
    <w:basedOn w:val="a4"/>
    <w:next w:val="a4"/>
    <w:link w:val="afa"/>
    <w:uiPriority w:val="99"/>
    <w:semiHidden/>
    <w:unhideWhenUsed/>
    <w:rPr>
      <w:b/>
      <w:bCs/>
    </w:rPr>
  </w:style>
  <w:style w:type="table" w:styleId="a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99"/>
    <w:qFormat/>
    <w:locked/>
    <w:rPr>
      <w:rFonts w:cs="Times New Roman"/>
      <w:b/>
      <w:bCs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page number"/>
    <w:uiPriority w:val="99"/>
    <w:rPr>
      <w:rFonts w:cs="Times New Roman"/>
    </w:rPr>
  </w:style>
  <w:style w:type="character" w:styleId="aff">
    <w:name w:val="Hyperlink"/>
    <w:uiPriority w:val="99"/>
    <w:unhideWhenUsed/>
    <w:rPr>
      <w:color w:val="0563C1"/>
      <w:u w:val="single"/>
    </w:rPr>
  </w:style>
  <w:style w:type="character" w:styleId="aff0">
    <w:name w:val="annotation reference"/>
    <w:uiPriority w:val="99"/>
    <w:semiHidden/>
    <w:unhideWhenUsed/>
    <w:rPr>
      <w:sz w:val="21"/>
      <w:szCs w:val="21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Exact1">
    <w:name w:val="Основной текст Exact1"/>
    <w:uiPriority w:val="99"/>
    <w:rPr>
      <w:sz w:val="14"/>
    </w:rPr>
  </w:style>
  <w:style w:type="character" w:customStyle="1" w:styleId="aff2">
    <w:name w:val="Основной текст_"/>
    <w:uiPriority w:val="99"/>
    <w:locked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6">
    <w:name w:val="Основной текст1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23">
    <w:name w:val="Заголовок №2_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">
    <w:name w:val="Заголовок №2"/>
    <w:uiPriority w:val="99"/>
    <w:locked/>
    <w:rPr>
      <w:rFonts w:ascii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/>
    </w:rPr>
  </w:style>
  <w:style w:type="character" w:customStyle="1" w:styleId="25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26">
    <w:name w:val="Основной текст (2)_"/>
    <w:link w:val="210"/>
    <w:locked/>
    <w:rPr>
      <w:rFonts w:ascii="Times New Roman" w:hAnsi="Times New Roman" w:cs="Times New Roman"/>
      <w:i/>
      <w:iCs/>
      <w:sz w:val="13"/>
      <w:szCs w:val="13"/>
      <w:u w:val="none"/>
    </w:rPr>
  </w:style>
  <w:style w:type="paragraph" w:customStyle="1" w:styleId="210">
    <w:name w:val="Основной текст (2)1"/>
    <w:basedOn w:val="a"/>
    <w:link w:val="26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i/>
      <w:iCs/>
      <w:color w:val="auto"/>
      <w:sz w:val="13"/>
      <w:szCs w:val="13"/>
    </w:rPr>
  </w:style>
  <w:style w:type="character" w:customStyle="1" w:styleId="27">
    <w:name w:val="Основной текст (2)"/>
    <w:uiPriority w:val="99"/>
    <w:rPr>
      <w:rFonts w:ascii="Times New Roman" w:hAnsi="Times New Roman" w:cs="Times New Roman"/>
      <w:i/>
      <w:iCs/>
      <w:color w:val="000000"/>
      <w:spacing w:val="0"/>
      <w:w w:val="100"/>
      <w:sz w:val="13"/>
      <w:szCs w:val="13"/>
      <w:u w:val="none"/>
      <w:lang w:val="ru-RU"/>
    </w:rPr>
  </w:style>
  <w:style w:type="character" w:customStyle="1" w:styleId="250">
    <w:name w:val="Основной текст (2) + 5"/>
    <w:uiPriority w:val="99"/>
    <w:rPr>
      <w:rFonts w:ascii="Times New Roman" w:hAnsi="Times New Roman" w:cs="Times New Roman"/>
      <w:i/>
      <w:iCs/>
      <w:color w:val="000000"/>
      <w:spacing w:val="0"/>
      <w:w w:val="100"/>
      <w:sz w:val="11"/>
      <w:szCs w:val="11"/>
      <w:u w:val="none"/>
      <w:lang w:val="ru-RU"/>
    </w:rPr>
  </w:style>
  <w:style w:type="character" w:customStyle="1" w:styleId="270">
    <w:name w:val="Основной текст (2) + 7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28">
    <w:name w:val="Оглавление (2)_"/>
    <w:link w:val="211"/>
    <w:uiPriority w:val="99"/>
    <w:locked/>
    <w:rPr>
      <w:rFonts w:ascii="Arial" w:hAnsi="Arial" w:cs="Arial"/>
      <w:sz w:val="20"/>
      <w:szCs w:val="20"/>
      <w:u w:val="none"/>
    </w:rPr>
  </w:style>
  <w:style w:type="paragraph" w:customStyle="1" w:styleId="211">
    <w:name w:val="Заголовок №21"/>
    <w:basedOn w:val="a"/>
    <w:link w:val="28"/>
    <w:uiPriority w:val="99"/>
    <w:pPr>
      <w:shd w:val="clear" w:color="auto" w:fill="FFFFFF"/>
      <w:spacing w:before="180" w:after="180" w:line="240" w:lineRule="atLeast"/>
      <w:outlineLvl w:val="1"/>
    </w:pPr>
    <w:rPr>
      <w:rFonts w:ascii="Arial" w:hAnsi="Arial" w:cs="Times New Roman"/>
      <w:color w:val="auto"/>
      <w:sz w:val="20"/>
      <w:szCs w:val="20"/>
    </w:rPr>
  </w:style>
  <w:style w:type="character" w:customStyle="1" w:styleId="29">
    <w:name w:val="Оглавление (2)"/>
    <w:uiPriority w:val="99"/>
    <w:rPr>
      <w:rFonts w:ascii="Arial" w:hAnsi="Arial" w:cs="Arial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220">
    <w:name w:val="Оглавление (2)2"/>
    <w:uiPriority w:val="99"/>
    <w:rPr>
      <w:rFonts w:ascii="Arial" w:hAnsi="Arial" w:cs="Arial"/>
      <w:color w:val="000000"/>
      <w:spacing w:val="0"/>
      <w:w w:val="100"/>
      <w:sz w:val="20"/>
      <w:szCs w:val="20"/>
      <w:u w:val="none"/>
    </w:rPr>
  </w:style>
  <w:style w:type="character" w:customStyle="1" w:styleId="aff3">
    <w:name w:val="Оглавление_"/>
    <w:uiPriority w:val="99"/>
    <w:locked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4">
    <w:name w:val="Оглавление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30">
    <w:name w:val="Оглавление (3)_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31">
    <w:name w:val="Оглавление (3)"/>
    <w:uiPriority w:val="99"/>
    <w:rPr>
      <w:rFonts w:ascii="Arial" w:hAnsi="Arial" w:cs="Arial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19pt">
    <w:name w:val="Оглавление (3) + 19 pt"/>
    <w:uiPriority w:val="99"/>
    <w:rPr>
      <w:rFonts w:ascii="Arial" w:hAnsi="Arial" w:cs="Arial"/>
      <w:b/>
      <w:bCs/>
      <w:color w:val="000000"/>
      <w:spacing w:val="0"/>
      <w:w w:val="100"/>
      <w:sz w:val="38"/>
      <w:szCs w:val="38"/>
      <w:u w:val="none"/>
    </w:rPr>
  </w:style>
  <w:style w:type="character" w:customStyle="1" w:styleId="2a">
    <w:name w:val="Оглавление2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</w:rPr>
  </w:style>
  <w:style w:type="character" w:customStyle="1" w:styleId="32">
    <w:name w:val="Заголовок №3_"/>
    <w:link w:val="310"/>
    <w:uiPriority w:val="99"/>
    <w:locked/>
    <w:rPr>
      <w:rFonts w:ascii="Times New Roman" w:hAnsi="Times New Roman" w:cs="Times New Roman"/>
      <w:b/>
      <w:bCs/>
      <w:sz w:val="15"/>
      <w:szCs w:val="15"/>
      <w:u w:val="none"/>
    </w:rPr>
  </w:style>
  <w:style w:type="paragraph" w:customStyle="1" w:styleId="310">
    <w:name w:val="Заголовок №31"/>
    <w:basedOn w:val="a"/>
    <w:link w:val="32"/>
    <w:uiPriority w:val="99"/>
    <w:pPr>
      <w:shd w:val="clear" w:color="auto" w:fill="FFFFFF"/>
      <w:spacing w:before="120" w:line="187" w:lineRule="exact"/>
      <w:jc w:val="both"/>
      <w:outlineLvl w:val="2"/>
    </w:pPr>
    <w:rPr>
      <w:rFonts w:ascii="Times New Roman" w:hAnsi="Times New Roman" w:cs="Times New Roman"/>
      <w:b/>
      <w:bCs/>
      <w:color w:val="auto"/>
      <w:sz w:val="15"/>
      <w:szCs w:val="15"/>
    </w:rPr>
  </w:style>
  <w:style w:type="character" w:customStyle="1" w:styleId="33">
    <w:name w:val="Заголовок №3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ArialNarrow">
    <w:name w:val="Основной текст + Arial Narrow"/>
    <w:uiPriority w:val="99"/>
    <w:rPr>
      <w:rFonts w:ascii="Arial Narrow" w:hAnsi="Arial Narrow" w:cs="Arial Narrow"/>
      <w:b/>
      <w:bCs/>
      <w:color w:val="000000"/>
      <w:spacing w:val="0"/>
      <w:w w:val="100"/>
      <w:sz w:val="15"/>
      <w:szCs w:val="15"/>
      <w:u w:val="none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sz w:val="17"/>
      <w:szCs w:val="17"/>
      <w:u w:val="none"/>
    </w:rPr>
  </w:style>
  <w:style w:type="character" w:customStyle="1" w:styleId="Corbel">
    <w:name w:val="Основной текст + Corbel"/>
    <w:uiPriority w:val="99"/>
    <w:rPr>
      <w:rFonts w:ascii="Corbel" w:hAnsi="Corbel" w:cs="Corbel"/>
      <w:b/>
      <w:bCs/>
      <w:color w:val="000000"/>
      <w:spacing w:val="0"/>
      <w:w w:val="100"/>
      <w:sz w:val="15"/>
      <w:szCs w:val="15"/>
      <w:u w:val="none"/>
    </w:rPr>
  </w:style>
  <w:style w:type="character" w:customStyle="1" w:styleId="aff5">
    <w:name w:val="Подпись к таблице_"/>
    <w:link w:val="17"/>
    <w:uiPriority w:val="99"/>
    <w:locked/>
    <w:rPr>
      <w:rFonts w:ascii="Times New Roman" w:hAnsi="Times New Roman" w:cs="Times New Roman"/>
      <w:b/>
      <w:bCs/>
      <w:sz w:val="15"/>
      <w:szCs w:val="15"/>
      <w:u w:val="none"/>
    </w:rPr>
  </w:style>
  <w:style w:type="paragraph" w:customStyle="1" w:styleId="17">
    <w:name w:val="Оглавление1"/>
    <w:basedOn w:val="a"/>
    <w:link w:val="aff5"/>
    <w:uiPriority w:val="99"/>
    <w:pPr>
      <w:shd w:val="clear" w:color="auto" w:fill="FFFFFF"/>
      <w:spacing w:line="192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character" w:customStyle="1" w:styleId="aff6">
    <w:name w:val="Подпись к таблице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6pt">
    <w:name w:val="Основной текст + 6 pt"/>
    <w:uiPriority w:val="99"/>
    <w:rPr>
      <w:rFonts w:ascii="Times New Roman" w:hAnsi="Times New Roman" w:cs="Times New Roman"/>
      <w:b/>
      <w:bCs/>
      <w:color w:val="000000"/>
      <w:spacing w:val="0"/>
      <w:w w:val="100"/>
      <w:sz w:val="12"/>
      <w:szCs w:val="12"/>
      <w:u w:val="none"/>
      <w:lang w:val="ru-RU"/>
    </w:rPr>
  </w:style>
  <w:style w:type="character" w:customStyle="1" w:styleId="4pt">
    <w:name w:val="Основной текст + 4 pt"/>
    <w:uiPriority w:val="99"/>
    <w:rPr>
      <w:rFonts w:ascii="Times New Roman" w:hAnsi="Times New Roman" w:cs="Times New Roman"/>
      <w:b/>
      <w:bCs/>
      <w:color w:val="000000"/>
      <w:spacing w:val="0"/>
      <w:w w:val="100"/>
      <w:sz w:val="8"/>
      <w:szCs w:val="8"/>
      <w:u w:val="none"/>
      <w:lang w:val="ru-RU"/>
    </w:rPr>
  </w:style>
  <w:style w:type="character" w:customStyle="1" w:styleId="6pt1">
    <w:name w:val="Основной текст + 6 pt1"/>
    <w:uiPriority w:val="99"/>
    <w:rPr>
      <w:rFonts w:ascii="Times New Roman" w:hAnsi="Times New Roman" w:cs="Times New Roman"/>
      <w:b/>
      <w:bCs/>
      <w:color w:val="000000"/>
      <w:spacing w:val="0"/>
      <w:w w:val="100"/>
      <w:sz w:val="12"/>
      <w:szCs w:val="12"/>
      <w:u w:val="none"/>
      <w:lang w:val="ru-RU"/>
    </w:rPr>
  </w:style>
  <w:style w:type="character" w:customStyle="1" w:styleId="34">
    <w:name w:val="Основной текст (3)_"/>
    <w:link w:val="311"/>
    <w:uiPriority w:val="99"/>
    <w:locked/>
    <w:rPr>
      <w:rFonts w:ascii="Times New Roman" w:hAnsi="Times New Roman" w:cs="Times New Roman"/>
      <w:b/>
      <w:bCs/>
      <w:sz w:val="40"/>
      <w:szCs w:val="40"/>
      <w:u w:val="none"/>
    </w:rPr>
  </w:style>
  <w:style w:type="paragraph" w:customStyle="1" w:styleId="311">
    <w:name w:val="Оглавление (3)1"/>
    <w:basedOn w:val="a"/>
    <w:link w:val="34"/>
    <w:uiPriority w:val="99"/>
    <w:pPr>
      <w:shd w:val="clear" w:color="auto" w:fill="FFFFFF"/>
      <w:spacing w:line="182" w:lineRule="exact"/>
      <w:jc w:val="both"/>
    </w:pPr>
    <w:rPr>
      <w:rFonts w:ascii="Times New Roman" w:hAnsi="Times New Roman" w:cs="Times New Roman"/>
      <w:b/>
      <w:bCs/>
      <w:color w:val="auto"/>
      <w:sz w:val="40"/>
      <w:szCs w:val="40"/>
    </w:rPr>
  </w:style>
  <w:style w:type="character" w:customStyle="1" w:styleId="35">
    <w:name w:val="Основной текст (3)"/>
    <w:uiPriority w:val="99"/>
    <w:rPr>
      <w:rFonts w:ascii="Times New Roman" w:hAnsi="Times New Roman" w:cs="Times New Roman"/>
      <w:b/>
      <w:bCs/>
      <w:color w:val="000000"/>
      <w:spacing w:val="0"/>
      <w:w w:val="100"/>
      <w:sz w:val="40"/>
      <w:szCs w:val="40"/>
      <w:u w:val="none"/>
    </w:rPr>
  </w:style>
  <w:style w:type="character" w:customStyle="1" w:styleId="aff7">
    <w:name w:val="Колонтитул_"/>
    <w:link w:val="18"/>
    <w:uiPriority w:val="99"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18">
    <w:name w:val="Подпись к таблице1"/>
    <w:basedOn w:val="a"/>
    <w:link w:val="aff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aff8">
    <w:name w:val="Колонтитул"/>
    <w:uiPriority w:val="99"/>
    <w:rPr>
      <w:rFonts w:ascii="Times New Roman" w:hAnsi="Times New Roman" w:cs="Times New Roman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271">
    <w:name w:val="Заголовок №2 + 7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221">
    <w:name w:val="Заголовок №22"/>
    <w:uiPriority w:val="99"/>
    <w:rPr>
      <w:rFonts w:ascii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/>
    </w:rPr>
  </w:style>
  <w:style w:type="character" w:customStyle="1" w:styleId="41">
    <w:name w:val="Основной текст4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42">
    <w:name w:val="Основной текст (4)_"/>
    <w:uiPriority w:val="99"/>
    <w:locked/>
    <w:rPr>
      <w:rFonts w:ascii="Arial" w:hAnsi="Arial" w:cs="Arial"/>
      <w:sz w:val="13"/>
      <w:szCs w:val="13"/>
      <w:u w:val="none"/>
    </w:rPr>
  </w:style>
  <w:style w:type="character" w:customStyle="1" w:styleId="43">
    <w:name w:val="Основной текст (4)"/>
    <w:uiPriority w:val="99"/>
    <w:rPr>
      <w:rFonts w:ascii="Arial" w:hAnsi="Arial" w:cs="Arial"/>
      <w:color w:val="000000"/>
      <w:spacing w:val="0"/>
      <w:w w:val="100"/>
      <w:sz w:val="13"/>
      <w:szCs w:val="13"/>
      <w:u w:val="none"/>
      <w:lang w:val="ru-RU"/>
    </w:rPr>
  </w:style>
  <w:style w:type="character" w:customStyle="1" w:styleId="5">
    <w:name w:val="Основной текст (5)_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57">
    <w:name w:val="Основной текст (5) + 7"/>
    <w:uiPriority w:val="99"/>
    <w:rPr>
      <w:rFonts w:ascii="Times New Roman" w:hAnsi="Times New Roman" w:cs="Times New Roman"/>
      <w:b/>
      <w:bCs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50">
    <w:name w:val="Основной текст (5)"/>
    <w:uiPriority w:val="99"/>
    <w:locked/>
    <w:rPr>
      <w:rFonts w:ascii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/>
    </w:rPr>
  </w:style>
  <w:style w:type="character" w:customStyle="1" w:styleId="Heading1">
    <w:name w:val="Heading #1_"/>
    <w:link w:val="Heading10"/>
    <w:uiPriority w:val="99"/>
    <w:locked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pPr>
      <w:widowControl/>
      <w:shd w:val="clear" w:color="auto" w:fill="FFFFFF"/>
      <w:spacing w:after="420" w:line="240" w:lineRule="atLeast"/>
      <w:jc w:val="both"/>
      <w:outlineLvl w:val="0"/>
    </w:pPr>
    <w:rPr>
      <w:rFonts w:ascii="Times New Roman" w:hAnsi="Times New Roman" w:cs="Times New Roman"/>
      <w:color w:val="auto"/>
      <w:spacing w:val="10"/>
      <w:sz w:val="25"/>
      <w:szCs w:val="25"/>
    </w:rPr>
  </w:style>
  <w:style w:type="character" w:customStyle="1" w:styleId="Bodytext">
    <w:name w:val="Body text_"/>
    <w:link w:val="Bodytext1"/>
    <w:uiPriority w:val="99"/>
    <w:locked/>
    <w:rPr>
      <w:rFonts w:ascii="Times New Roman" w:hAnsi="Times New Roman" w:cs="Times New Roman"/>
      <w:spacing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pPr>
      <w:widowControl/>
      <w:shd w:val="clear" w:color="auto" w:fill="FFFFFF"/>
      <w:spacing w:before="420" w:after="420" w:line="240" w:lineRule="atLeast"/>
      <w:jc w:val="both"/>
    </w:pPr>
    <w:rPr>
      <w:rFonts w:ascii="Times New Roman" w:hAnsi="Times New Roman" w:cs="Times New Roman"/>
      <w:color w:val="auto"/>
      <w:spacing w:val="20"/>
      <w:sz w:val="20"/>
      <w:szCs w:val="20"/>
    </w:rPr>
  </w:style>
  <w:style w:type="character" w:customStyle="1" w:styleId="51">
    <w:name w:val="Основной текст5"/>
    <w:uiPriority w:val="99"/>
    <w:locked/>
    <w:rPr>
      <w:rFonts w:ascii="Times New Roman" w:hAnsi="Times New Roman" w:cs="Times New Roman"/>
      <w:spacing w:val="20"/>
      <w:shd w:val="clear" w:color="auto" w:fill="FFFFFF"/>
    </w:rPr>
  </w:style>
  <w:style w:type="character" w:customStyle="1" w:styleId="aff9">
    <w:name w:val="Верхний колонтитул Знак"/>
    <w:uiPriority w:val="99"/>
    <w:locked/>
    <w:rPr>
      <w:rFonts w:cs="Times New Roman"/>
      <w:color w:val="000000"/>
    </w:rPr>
  </w:style>
  <w:style w:type="character" w:customStyle="1" w:styleId="affa">
    <w:name w:val="Нижний колонтитул Знак"/>
    <w:uiPriority w:val="99"/>
    <w:locked/>
    <w:rPr>
      <w:rFonts w:cs="Times New Roman"/>
      <w:color w:val="000000"/>
    </w:rPr>
  </w:style>
  <w:style w:type="character" w:customStyle="1" w:styleId="affb">
    <w:name w:val="Текст выноски Знак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  <w:b/>
      <w:color w:val="000000"/>
      <w:spacing w:val="0"/>
      <w:w w:val="100"/>
      <w:sz w:val="15"/>
      <w:u w:val="none"/>
    </w:rPr>
  </w:style>
  <w:style w:type="character" w:customStyle="1" w:styleId="ListLabel2">
    <w:name w:val="ListLabel 2"/>
    <w:uiPriority w:val="99"/>
    <w:rPr>
      <w:b/>
    </w:rPr>
  </w:style>
  <w:style w:type="character" w:customStyle="1" w:styleId="a7">
    <w:name w:val="Основной текст Знак"/>
    <w:link w:val="a6"/>
    <w:uiPriority w:val="99"/>
    <w:locked/>
    <w:rPr>
      <w:rFonts w:cs="Times New Roman"/>
      <w:color w:val="000000"/>
    </w:rPr>
  </w:style>
  <w:style w:type="paragraph" w:customStyle="1" w:styleId="510">
    <w:name w:val="Основной текст51"/>
    <w:basedOn w:val="a"/>
    <w:uiPriority w:val="99"/>
    <w:pPr>
      <w:shd w:val="clear" w:color="auto" w:fill="FFFFFF"/>
      <w:spacing w:after="180" w:line="187" w:lineRule="exact"/>
      <w:ind w:hanging="3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12">
    <w:name w:val="Оглавление (2)1"/>
    <w:basedOn w:val="a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312">
    <w:name w:val="Основной текст (3)1"/>
    <w:basedOn w:val="a"/>
    <w:uiPriority w:val="99"/>
    <w:pPr>
      <w:shd w:val="clear" w:color="auto" w:fill="FFFFFF"/>
      <w:spacing w:after="1560" w:line="24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9">
    <w:name w:val="Колонтитул1"/>
    <w:basedOn w:val="a"/>
    <w:uiPriority w:val="9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10">
    <w:name w:val="Основной текст (4)1"/>
    <w:basedOn w:val="a"/>
    <w:uiPriority w:val="99"/>
    <w:pPr>
      <w:shd w:val="clear" w:color="auto" w:fill="FFFFFF"/>
      <w:spacing w:line="182" w:lineRule="exact"/>
      <w:jc w:val="right"/>
    </w:pPr>
    <w:rPr>
      <w:rFonts w:ascii="Arial" w:hAnsi="Arial" w:cs="Arial"/>
      <w:sz w:val="13"/>
      <w:szCs w:val="13"/>
    </w:rPr>
  </w:style>
  <w:style w:type="paragraph" w:customStyle="1" w:styleId="511">
    <w:name w:val="Основной текст (5)1"/>
    <w:basedOn w:val="a"/>
    <w:uiPriority w:val="99"/>
    <w:pPr>
      <w:shd w:val="clear" w:color="auto" w:fill="FFFFFF"/>
      <w:spacing w:before="480" w:after="450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CharChar">
    <w:name w:val="Char Знак Char Знак Знак Знак Знак Знак Знак Знак"/>
    <w:basedOn w:val="a"/>
    <w:uiPriority w:val="99"/>
    <w:pPr>
      <w:widowControl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a">
    <w:name w:val="列出段落1"/>
    <w:basedOn w:val="a"/>
    <w:uiPriority w:val="72"/>
    <w:qFormat/>
    <w:pPr>
      <w:ind w:left="720"/>
    </w:pPr>
  </w:style>
  <w:style w:type="character" w:customStyle="1" w:styleId="13">
    <w:name w:val="Верхний колонтитул Знак1"/>
    <w:link w:val="af2"/>
    <w:uiPriority w:val="99"/>
    <w:semiHidden/>
    <w:locked/>
    <w:rPr>
      <w:rFonts w:cs="Times New Roman"/>
      <w:color w:val="000000"/>
    </w:rPr>
  </w:style>
  <w:style w:type="character" w:customStyle="1" w:styleId="12">
    <w:name w:val="Нижний колонтитул Знак1"/>
    <w:link w:val="af1"/>
    <w:uiPriority w:val="99"/>
    <w:semiHidden/>
    <w:locked/>
    <w:rPr>
      <w:rFonts w:cs="Times New Roman"/>
      <w:color w:val="000000"/>
    </w:rPr>
  </w:style>
  <w:style w:type="character" w:customStyle="1" w:styleId="11">
    <w:name w:val="Текст выноски Знак1"/>
    <w:link w:val="af0"/>
    <w:uiPriority w:val="99"/>
    <w:semiHidden/>
    <w:locked/>
    <w:rPr>
      <w:rFonts w:ascii="Times New Roman" w:hAnsi="Times New Roman" w:cs="Times New Roman"/>
      <w:color w:val="000000"/>
    </w:rPr>
  </w:style>
  <w:style w:type="paragraph" w:customStyle="1" w:styleId="affc">
    <w:name w:val="Содержимое врезки"/>
    <w:basedOn w:val="a"/>
    <w:uiPriority w:val="99"/>
  </w:style>
  <w:style w:type="paragraph" w:customStyle="1" w:styleId="1b">
    <w:name w:val="Обычный1"/>
    <w:pPr>
      <w:widowControl w:val="0"/>
    </w:pPr>
    <w:rPr>
      <w:rFonts w:eastAsia="Times New Roman"/>
      <w:lang w:val="ru-RU" w:eastAsia="ru-RU"/>
    </w:rPr>
  </w:style>
  <w:style w:type="paragraph" w:customStyle="1" w:styleId="affd">
    <w:name w:val="Основной стиль контракта"/>
    <w:basedOn w:val="a"/>
    <w:qFormat/>
    <w:pPr>
      <w:widowControl/>
      <w:suppressAutoHyphens w:val="0"/>
      <w:jc w:val="both"/>
    </w:pPr>
    <w:rPr>
      <w:rFonts w:ascii="Times New Roman" w:eastAsia="Times New Roman" w:hAnsi="Times New Roman" w:cs="Times New Roman"/>
      <w:color w:val="auto"/>
      <w:kern w:val="24"/>
      <w:sz w:val="24"/>
      <w:szCs w:val="24"/>
      <w:lang w:eastAsia="en-US"/>
    </w:rPr>
  </w:style>
  <w:style w:type="character" w:customStyle="1" w:styleId="ab">
    <w:name w:val="Текст Знак"/>
    <w:link w:val="aa"/>
    <w:rPr>
      <w:rFonts w:eastAsia="Times New Roman" w:cs="Times New Roman"/>
    </w:rPr>
  </w:style>
  <w:style w:type="paragraph" w:customStyle="1" w:styleId="1c">
    <w:name w:val="正文1"/>
    <w:pPr>
      <w:widowControl w:val="0"/>
    </w:pPr>
    <w:rPr>
      <w:rFonts w:eastAsia="Times New Roman"/>
      <w:lang w:val="ru-RU" w:eastAsia="ru-RU"/>
    </w:rPr>
  </w:style>
  <w:style w:type="character" w:customStyle="1" w:styleId="PlainText">
    <w:name w:val="Plain Text Знак"/>
    <w:link w:val="PlainText1"/>
    <w:locked/>
  </w:style>
  <w:style w:type="paragraph" w:customStyle="1" w:styleId="PlainText1">
    <w:name w:val="Plain Text1"/>
    <w:basedOn w:val="a"/>
    <w:link w:val="PlainText"/>
    <w:pPr>
      <w:suppressAutoHyphens w:val="0"/>
    </w:pPr>
    <w:rPr>
      <w:color w:val="auto"/>
      <w:sz w:val="20"/>
      <w:szCs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color w:val="000000"/>
      <w:sz w:val="24"/>
      <w:szCs w:val="22"/>
      <w:lang w:eastAsia="en-US" w:bidi="ar-SA"/>
    </w:rPr>
  </w:style>
  <w:style w:type="character" w:customStyle="1" w:styleId="a5">
    <w:name w:val="Текст примечания Знак"/>
    <w:link w:val="a4"/>
    <w:uiPriority w:val="99"/>
    <w:rPr>
      <w:color w:val="000000"/>
      <w:sz w:val="22"/>
      <w:szCs w:val="22"/>
      <w:lang w:val="ru-RU" w:eastAsia="ru-RU"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color w:val="000000"/>
      <w:sz w:val="22"/>
      <w:szCs w:val="22"/>
      <w:lang w:val="ru-RU" w:eastAsia="ru-RU"/>
    </w:rPr>
  </w:style>
  <w:style w:type="paragraph" w:styleId="affe">
    <w:name w:val="List Paragraph"/>
    <w:basedOn w:val="a"/>
    <w:link w:val="afff"/>
    <w:uiPriority w:val="34"/>
    <w:qFormat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6"/>
      <w:szCs w:val="20"/>
      <w:lang w:eastAsia="en-US"/>
    </w:rPr>
  </w:style>
  <w:style w:type="paragraph" w:customStyle="1" w:styleId="BodyText21">
    <w:name w:val="Body Text 21"/>
    <w:basedOn w:val="a"/>
    <w:pPr>
      <w:suppressAutoHyphens w:val="0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afff0">
    <w:name w:val="No Spacing"/>
    <w:link w:val="afff1"/>
    <w:uiPriority w:val="1"/>
    <w:qFormat/>
    <w:rPr>
      <w:rFonts w:eastAsia="Times New Roman"/>
      <w:sz w:val="26"/>
      <w:lang w:val="ru-RU" w:eastAsia="ru-RU"/>
    </w:rPr>
  </w:style>
  <w:style w:type="character" w:customStyle="1" w:styleId="afff1">
    <w:name w:val="Без интервала Знак"/>
    <w:link w:val="afff0"/>
    <w:uiPriority w:val="1"/>
    <w:locked/>
    <w:rPr>
      <w:rFonts w:ascii="Times New Roman" w:eastAsia="Times New Roman" w:hAnsi="Times New Roman" w:cs="Times New Roman"/>
      <w:sz w:val="26"/>
      <w:lang w:val="ru-RU" w:eastAsia="ru-RU" w:bidi="ar-SA"/>
    </w:rPr>
  </w:style>
  <w:style w:type="character" w:customStyle="1" w:styleId="20">
    <w:name w:val="Заголовок 2 Знак"/>
    <w:link w:val="2"/>
    <w:uiPriority w:val="9"/>
    <w:rPr>
      <w:rFonts w:ascii="Times New Roman" w:eastAsia="PMingLiU" w:hAnsi="Times New Roman" w:cs="Times New Roman"/>
      <w:b/>
      <w:color w:val="2F5496"/>
      <w:sz w:val="28"/>
      <w:szCs w:val="26"/>
      <w:lang w:val="be-BY"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280" w:after="280" w:line="240" w:lineRule="auto"/>
      <w:ind w:left="0" w:right="0" w:firstLine="0"/>
      <w:jc w:val="left"/>
      <w:outlineLvl w:val="9"/>
    </w:pPr>
    <w:rPr>
      <w:rFonts w:ascii="Calibri Light" w:eastAsia="PMingLiU" w:hAnsi="Calibri Light"/>
      <w:b w:val="0"/>
      <w:caps/>
      <w:color w:val="2F5496"/>
      <w:sz w:val="32"/>
      <w:szCs w:val="32"/>
      <w:lang w:val="be-BY" w:eastAsia="be-BY"/>
    </w:rPr>
  </w:style>
  <w:style w:type="character" w:customStyle="1" w:styleId="a9">
    <w:name w:val="Основной текст с отступом Знак"/>
    <w:link w:val="a8"/>
    <w:uiPriority w:val="99"/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f6">
    <w:name w:val="Текст сноски Знак"/>
    <w:link w:val="af5"/>
    <w:uiPriority w:val="99"/>
    <w:semiHidden/>
    <w:rPr>
      <w:rFonts w:ascii="Calibri" w:hAnsi="Calibri" w:cs="Times New Roman"/>
      <w:lang w:val="be-BY" w:eastAsia="en-US"/>
    </w:rPr>
  </w:style>
  <w:style w:type="character" w:customStyle="1" w:styleId="af">
    <w:name w:val="Текст концевой сноски Знак"/>
    <w:link w:val="ae"/>
    <w:uiPriority w:val="99"/>
    <w:semiHidden/>
    <w:rPr>
      <w:rFonts w:ascii="Calibri" w:hAnsi="Calibri" w:cs="Times New Roman"/>
      <w:lang w:val="be-BY" w:eastAsia="en-US"/>
    </w:rPr>
  </w:style>
  <w:style w:type="paragraph" w:customStyle="1" w:styleId="1d">
    <w:name w:val="Абзац списка1"/>
    <w:basedOn w:val="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lang w:val="be-BY" w:eastAsia="en-US"/>
    </w:rPr>
  </w:style>
  <w:style w:type="character" w:customStyle="1" w:styleId="afff">
    <w:name w:val="Абзац списка Знак"/>
    <w:link w:val="affe"/>
    <w:uiPriority w:val="99"/>
    <w:rPr>
      <w:rFonts w:ascii="Times New Roman" w:eastAsia="Calibri" w:hAnsi="Times New Roman" w:cs="Times New Roman"/>
      <w:sz w:val="26"/>
      <w:lang w:eastAsia="en-US"/>
    </w:rPr>
  </w:style>
  <w:style w:type="paragraph" w:customStyle="1" w:styleId="1e">
    <w:name w:val="修订1"/>
    <w:hidden/>
    <w:uiPriority w:val="99"/>
    <w:semiHidden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ConsPlusNonformat">
    <w:name w:val="ConsPlusNonformat"/>
    <w:link w:val="ConsPlusNonformat0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rPr>
      <w:rFonts w:eastAsia="Times New Roman"/>
    </w:rPr>
  </w:style>
  <w:style w:type="paragraph" w:customStyle="1" w:styleId="underpoint">
    <w:name w:val="underpoint"/>
    <w:basedOn w:val="a"/>
    <w:pPr>
      <w:widowControl/>
      <w:suppressAutoHyphens w:val="0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d">
    <w:name w:val="Дата Знак"/>
    <w:basedOn w:val="a0"/>
    <w:link w:val="ac"/>
    <w:uiPriority w:val="99"/>
    <w:semiHidden/>
    <w:rPr>
      <w:rFonts w:ascii="Times New Roman" w:hAnsi="Times New Roman" w:cs="Times New Roman"/>
      <w:kern w:val="2"/>
      <w:sz w:val="21"/>
      <w:szCs w:val="24"/>
      <w:lang w:val="en-US" w:eastAsia="zh-CN"/>
    </w:rPr>
  </w:style>
  <w:style w:type="character" w:customStyle="1" w:styleId="font11">
    <w:name w:val="font11"/>
    <w:basedOn w:val="a0"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font01">
    <w:name w:val="font01"/>
    <w:basedOn w:val="a0"/>
    <w:uiPriority w:val="99"/>
    <w:rPr>
      <w:rFonts w:ascii="SimSun" w:eastAsia="SimSun" w:hAnsi="SimSun" w:cs="SimSun"/>
      <w:color w:val="000000"/>
      <w:sz w:val="24"/>
      <w:szCs w:val="24"/>
      <w:u w:val="none"/>
    </w:rPr>
  </w:style>
  <w:style w:type="character" w:customStyle="1" w:styleId="1f">
    <w:name w:val="标题 #1_"/>
    <w:basedOn w:val="a0"/>
    <w:link w:val="1f0"/>
    <w:uiPriority w:val="99"/>
    <w:locked/>
    <w:rPr>
      <w:rFonts w:ascii="Arial" w:hAnsi="Arial" w:cs="Times New Roman"/>
      <w:b/>
      <w:bCs/>
      <w:sz w:val="39"/>
      <w:szCs w:val="39"/>
      <w:shd w:val="clear" w:color="auto" w:fill="FFFFFF"/>
    </w:rPr>
  </w:style>
  <w:style w:type="paragraph" w:customStyle="1" w:styleId="1f0">
    <w:name w:val="标题 #1"/>
    <w:basedOn w:val="a"/>
    <w:link w:val="1f"/>
    <w:uiPriority w:val="99"/>
    <w:pPr>
      <w:shd w:val="clear" w:color="auto" w:fill="FFFFFF"/>
      <w:suppressAutoHyphens w:val="0"/>
      <w:spacing w:before="480" w:after="720" w:line="240" w:lineRule="atLeast"/>
      <w:jc w:val="center"/>
      <w:outlineLvl w:val="0"/>
    </w:pPr>
    <w:rPr>
      <w:rFonts w:ascii="Arial" w:hAnsi="Arial" w:cs="Times New Roman"/>
      <w:b/>
      <w:bCs/>
      <w:color w:val="auto"/>
      <w:sz w:val="39"/>
      <w:szCs w:val="39"/>
    </w:rPr>
  </w:style>
  <w:style w:type="character" w:customStyle="1" w:styleId="BodyTextChar1">
    <w:name w:val="Body Text Char1"/>
    <w:uiPriority w:val="99"/>
    <w:locked/>
    <w:rPr>
      <w:rFonts w:ascii="Arial" w:hAnsi="Arial"/>
      <w:sz w:val="19"/>
    </w:rPr>
  </w:style>
  <w:style w:type="character" w:customStyle="1" w:styleId="44">
    <w:name w:val="正文文本 (4)_"/>
    <w:basedOn w:val="a0"/>
    <w:link w:val="45"/>
    <w:uiPriority w:val="99"/>
    <w:locked/>
    <w:rPr>
      <w:rFonts w:ascii="Malgun Gothic" w:eastAsia="Malgun Gothic" w:cs="Times New Roman"/>
      <w:b/>
      <w:bCs/>
      <w:sz w:val="19"/>
      <w:szCs w:val="19"/>
      <w:shd w:val="clear" w:color="auto" w:fill="FFFFFF"/>
    </w:rPr>
  </w:style>
  <w:style w:type="paragraph" w:customStyle="1" w:styleId="45">
    <w:name w:val="正文文本 (4)"/>
    <w:basedOn w:val="a"/>
    <w:link w:val="44"/>
    <w:uiPriority w:val="99"/>
    <w:pPr>
      <w:shd w:val="clear" w:color="auto" w:fill="FFFFFF"/>
      <w:suppressAutoHyphens w:val="0"/>
      <w:spacing w:before="120" w:line="341" w:lineRule="exact"/>
    </w:pPr>
    <w:rPr>
      <w:rFonts w:ascii="Malgun Gothic" w:eastAsia="Malgun Gothic" w:cs="Times New Roman"/>
      <w:b/>
      <w:bCs/>
      <w:color w:val="auto"/>
      <w:sz w:val="19"/>
      <w:szCs w:val="19"/>
    </w:rPr>
  </w:style>
  <w:style w:type="character" w:customStyle="1" w:styleId="MalgunGothic">
    <w:name w:val="正文文本 + Malgun Gothic"/>
    <w:basedOn w:val="BodyTextChar1"/>
    <w:uiPriority w:val="99"/>
    <w:rPr>
      <w:rFonts w:ascii="Malgun Gothic" w:eastAsia="Malgun Gothic" w:hAnsi="Arial" w:cs="Malgun Gothic"/>
      <w:b/>
      <w:bCs/>
      <w:sz w:val="19"/>
      <w:szCs w:val="19"/>
      <w:u w:val="none"/>
      <w:lang w:bidi="ar-SA"/>
    </w:rPr>
  </w:style>
  <w:style w:type="character" w:customStyle="1" w:styleId="MingLiU">
    <w:name w:val="正文文本 + MingLiU"/>
    <w:basedOn w:val="BodyTextChar1"/>
    <w:uiPriority w:val="99"/>
    <w:rPr>
      <w:rFonts w:ascii="MingLiUfalt" w:eastAsia="MingLiUfalt" w:hAnsi="Arial" w:cs="MingLiUfalt"/>
      <w:w w:val="120"/>
      <w:sz w:val="19"/>
      <w:szCs w:val="19"/>
      <w:u w:val="none"/>
      <w:lang w:bidi="ar-SA"/>
    </w:rPr>
  </w:style>
  <w:style w:type="character" w:customStyle="1" w:styleId="3Exact">
    <w:name w:val="正文文本 (3) Exact"/>
    <w:basedOn w:val="a0"/>
    <w:uiPriority w:val="99"/>
    <w:rPr>
      <w:rFonts w:ascii="Times New Roman" w:hAnsi="Times New Roman" w:cs="Times New Roman"/>
      <w:spacing w:val="1"/>
      <w:sz w:val="23"/>
      <w:szCs w:val="23"/>
      <w:u w:val="none"/>
    </w:rPr>
  </w:style>
  <w:style w:type="character" w:customStyle="1" w:styleId="36">
    <w:name w:val="正文文本 (3)_"/>
    <w:basedOn w:val="a0"/>
    <w:link w:val="37"/>
    <w:uiPriority w:val="99"/>
    <w:locked/>
    <w:rPr>
      <w:rFonts w:cs="Times New Roman"/>
      <w:sz w:val="25"/>
      <w:szCs w:val="25"/>
      <w:shd w:val="clear" w:color="auto" w:fill="FFFFFF"/>
    </w:rPr>
  </w:style>
  <w:style w:type="paragraph" w:customStyle="1" w:styleId="37">
    <w:name w:val="正文文本 (3)"/>
    <w:basedOn w:val="a"/>
    <w:link w:val="36"/>
    <w:uiPriority w:val="99"/>
    <w:pPr>
      <w:shd w:val="clear" w:color="auto" w:fill="FFFFFF"/>
      <w:suppressAutoHyphens w:val="0"/>
      <w:spacing w:before="480" w:line="298" w:lineRule="exact"/>
      <w:jc w:val="center"/>
    </w:pPr>
    <w:rPr>
      <w:rFonts w:cs="Times New Roman"/>
      <w:color w:val="auto"/>
      <w:sz w:val="25"/>
      <w:szCs w:val="25"/>
    </w:rPr>
  </w:style>
  <w:style w:type="character" w:customStyle="1" w:styleId="4-2pt">
    <w:name w:val="正文文本 (4) + 间距 -2 pt"/>
    <w:basedOn w:val="44"/>
    <w:uiPriority w:val="99"/>
    <w:rPr>
      <w:rFonts w:ascii="Malgun Gothic" w:eastAsia="Malgun Gothic" w:cs="Malgun Gothic"/>
      <w:b/>
      <w:bCs/>
      <w:spacing w:val="-40"/>
      <w:sz w:val="19"/>
      <w:szCs w:val="19"/>
      <w:u w:val="none"/>
      <w:shd w:val="clear" w:color="auto" w:fill="FFFFFF"/>
    </w:rPr>
  </w:style>
  <w:style w:type="character" w:customStyle="1" w:styleId="CharChar1">
    <w:name w:val="Char Char1"/>
    <w:basedOn w:val="a0"/>
    <w:uiPriority w:val="99"/>
    <w:rPr>
      <w:rFonts w:eastAsia="SimSun" w:cs="Times New Roman"/>
      <w:kern w:val="2"/>
      <w:sz w:val="18"/>
      <w:szCs w:val="18"/>
      <w:lang w:val="en-US" w:eastAsia="zh-CN" w:bidi="ar-SA"/>
    </w:rPr>
  </w:style>
  <w:style w:type="character" w:customStyle="1" w:styleId="CharChar2">
    <w:name w:val="Char Char2"/>
    <w:basedOn w:val="a0"/>
    <w:uiPriority w:val="99"/>
    <w:rPr>
      <w:rFonts w:eastAsia="SimSun" w:cs="Times New Roman"/>
      <w:kern w:val="2"/>
      <w:sz w:val="18"/>
      <w:szCs w:val="18"/>
      <w:lang w:val="en-US" w:eastAsia="zh-CN" w:bidi="ar-SA"/>
    </w:rPr>
  </w:style>
  <w:style w:type="paragraph" w:customStyle="1" w:styleId="Char1">
    <w:name w:val="Char1"/>
    <w:basedOn w:val="a"/>
    <w:uiPriority w:val="99"/>
    <w:pPr>
      <w:widowControl/>
      <w:suppressAutoHyphens w:val="0"/>
      <w:spacing w:after="160" w:line="240" w:lineRule="exact"/>
    </w:pPr>
    <w:rPr>
      <w:rFonts w:ascii="Times New Roman" w:hAnsi="Times New Roman" w:cs="Times New Roman"/>
      <w:color w:val="auto"/>
      <w:kern w:val="2"/>
      <w:sz w:val="21"/>
      <w:szCs w:val="24"/>
      <w:lang w:val="en-US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b">
    <w:name w:val="列出段落2"/>
    <w:basedOn w:val="a"/>
    <w:uiPriority w:val="99"/>
    <w:pPr>
      <w:suppressAutoHyphens w:val="0"/>
      <w:ind w:firstLineChars="200" w:firstLine="420"/>
      <w:jc w:val="both"/>
    </w:pPr>
    <w:rPr>
      <w:rFonts w:ascii="Calibri" w:hAnsi="Calibri" w:cs="Times New Roman"/>
      <w:color w:val="auto"/>
      <w:kern w:val="2"/>
      <w:sz w:val="21"/>
      <w:lang w:val="en-US" w:eastAsia="zh-CN"/>
    </w:rPr>
  </w:style>
  <w:style w:type="paragraph" w:customStyle="1" w:styleId="Style1">
    <w:name w:val="_Style 1"/>
    <w:basedOn w:val="a"/>
    <w:uiPriority w:val="99"/>
    <w:pPr>
      <w:widowControl/>
      <w:suppressAutoHyphens w:val="0"/>
      <w:ind w:firstLineChars="200" w:firstLine="420"/>
    </w:pPr>
    <w:rPr>
      <w:rFonts w:ascii="Calibri" w:eastAsia="PMingLiUfalt" w:hAnsi="Calibri" w:cs="Arial"/>
      <w:sz w:val="24"/>
      <w:lang w:val="en-US" w:eastAsia="en-US"/>
    </w:rPr>
  </w:style>
  <w:style w:type="paragraph" w:customStyle="1" w:styleId="Char11">
    <w:name w:val="Char11"/>
    <w:basedOn w:val="a"/>
    <w:uiPriority w:val="99"/>
    <w:pPr>
      <w:widowControl/>
      <w:suppressAutoHyphens w:val="0"/>
      <w:spacing w:after="160" w:line="240" w:lineRule="exact"/>
    </w:pPr>
    <w:rPr>
      <w:rFonts w:ascii="Times New Roman" w:hAnsi="Times New Roman" w:cs="Times New Roman"/>
      <w:color w:val="auto"/>
      <w:kern w:val="2"/>
      <w:sz w:val="21"/>
      <w:szCs w:val="24"/>
      <w:lang w:val="en-US" w:eastAsia="zh-CN"/>
    </w:rPr>
  </w:style>
  <w:style w:type="paragraph" w:customStyle="1" w:styleId="Style2">
    <w:name w:val="_Style 2"/>
    <w:basedOn w:val="a"/>
    <w:uiPriority w:val="99"/>
    <w:pPr>
      <w:suppressAutoHyphens w:val="0"/>
      <w:ind w:firstLineChars="200" w:firstLine="420"/>
      <w:jc w:val="both"/>
    </w:pPr>
    <w:rPr>
      <w:rFonts w:ascii="Calibri" w:hAnsi="Calibri" w:cs="Times New Roman"/>
      <w:color w:val="auto"/>
      <w:kern w:val="2"/>
      <w:sz w:val="21"/>
      <w:lang w:val="en-US" w:eastAsia="zh-CN"/>
    </w:rPr>
  </w:style>
  <w:style w:type="character" w:customStyle="1" w:styleId="font31">
    <w:name w:val="font31"/>
    <w:basedOn w:val="a0"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paragraph" w:customStyle="1" w:styleId="CharCharChar">
    <w:name w:val="Char Char Char"/>
    <w:basedOn w:val="a"/>
    <w:uiPriority w:val="99"/>
    <w:pPr>
      <w:suppressAutoHyphens w:val="0"/>
      <w:jc w:val="both"/>
    </w:pPr>
    <w:rPr>
      <w:rFonts w:ascii="Tahoma" w:hAnsi="Tahoma" w:cs="Tahoma"/>
      <w:color w:val="auto"/>
      <w:kern w:val="2"/>
      <w:sz w:val="24"/>
      <w:szCs w:val="21"/>
      <w:lang w:val="en-US" w:eastAsia="zh-CN"/>
    </w:rPr>
  </w:style>
  <w:style w:type="paragraph" w:customStyle="1" w:styleId="TableParagraph">
    <w:name w:val="Table Paragraph"/>
    <w:basedOn w:val="a"/>
    <w:uiPriority w:val="99"/>
    <w:pPr>
      <w:suppressAutoHyphens w:val="0"/>
      <w:autoSpaceDE w:val="0"/>
      <w:autoSpaceDN w:val="0"/>
      <w:adjustRightInd w:val="0"/>
      <w:jc w:val="center"/>
    </w:pPr>
    <w:rPr>
      <w:rFonts w:ascii="SimSun" w:hAnsi="Times New Roman" w:cs="SimSun"/>
      <w:color w:val="auto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1f1">
    <w:name w:val="Рецензия1"/>
    <w:hidden/>
    <w:uiPriority w:val="99"/>
    <w:semiHidden/>
    <w:rPr>
      <w:rFonts w:ascii="Courier New" w:hAnsi="Courier New" w:cs="Courier New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.gl.eng@mgw.b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em.gl.eng@mgw.b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em@mgw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.gl.eng@mgw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(для нерезидентов)</vt:lpstr>
    </vt:vector>
  </TitlesOfParts>
  <Company>SPecialiST RePack</Company>
  <LinksUpToDate>false</LinksUpToDate>
  <CharactersWithSpaces>38227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(для нерезидентов)</dc:title>
  <dc:creator>K417</dc:creator>
  <cp:lastModifiedBy>User</cp:lastModifiedBy>
  <cp:revision>3</cp:revision>
  <cp:lastPrinted>2023-11-09T07:59:00Z</cp:lastPrinted>
  <dcterms:created xsi:type="dcterms:W3CDTF">2025-03-05T07:36:00Z</dcterms:created>
  <dcterms:modified xsi:type="dcterms:W3CDTF">2025-03-05T07:41:00Z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762E6D726CD7B1BB20D2376578FB4E9A_43</vt:lpwstr>
  </property>
</Properties>
</file>